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2"/>
      </w:tblGrid>
      <w:tr w:rsidR="003E4C2F" w:rsidTr="003E4C2F">
        <w:tblPrEx>
          <w:tblCellMar>
            <w:top w:w="0" w:type="dxa"/>
            <w:bottom w:w="0" w:type="dxa"/>
          </w:tblCellMar>
        </w:tblPrEx>
        <w:tc>
          <w:tcPr>
            <w:tcW w:w="10422" w:type="dxa"/>
            <w:shd w:val="clear" w:color="auto" w:fill="auto"/>
          </w:tcPr>
          <w:p w:rsidR="003E4C2F" w:rsidRDefault="003E4C2F" w:rsidP="00691798">
            <w:pPr>
              <w:ind w:right="-143"/>
              <w:contextualSpacing/>
              <w:rPr>
                <w:color w:val="0C0000"/>
                <w:szCs w:val="28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Cs w:val="28"/>
                <w:lang w:val="kk-KZ"/>
              </w:rPr>
              <w:t>№ исх: 9-3-18/И-2559   от: 20.05.2019</w:t>
            </w:r>
          </w:p>
          <w:p w:rsidR="003E4C2F" w:rsidRPr="003E4C2F" w:rsidRDefault="003E4C2F" w:rsidP="00691798">
            <w:pPr>
              <w:ind w:right="-143"/>
              <w:contextualSpacing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вх: 08/6575   от: 20.05.2019</w:t>
            </w:r>
          </w:p>
        </w:tc>
      </w:tr>
    </w:tbl>
    <w:p w:rsidR="00736F35" w:rsidRDefault="00736F35" w:rsidP="00691798">
      <w:pPr>
        <w:ind w:left="4820" w:right="-143" w:firstLine="425"/>
        <w:contextualSpacing/>
        <w:rPr>
          <w:b/>
          <w:sz w:val="28"/>
          <w:szCs w:val="28"/>
          <w:lang w:val="kk-KZ"/>
        </w:rPr>
      </w:pPr>
    </w:p>
    <w:p w:rsidR="00691798" w:rsidRPr="00791968" w:rsidRDefault="00691798" w:rsidP="00691798">
      <w:pPr>
        <w:ind w:left="4820" w:right="-143" w:firstLine="425"/>
        <w:contextualSpacing/>
        <w:rPr>
          <w:b/>
          <w:sz w:val="28"/>
          <w:szCs w:val="28"/>
          <w:lang w:val="kk-KZ"/>
        </w:rPr>
      </w:pPr>
      <w:r w:rsidRPr="00791968">
        <w:rPr>
          <w:b/>
          <w:sz w:val="28"/>
          <w:szCs w:val="28"/>
          <w:lang w:val="kk-KZ"/>
        </w:rPr>
        <w:t>Республиканская коллегия адвокатов</w:t>
      </w:r>
    </w:p>
    <w:p w:rsidR="00691798" w:rsidRPr="00791968" w:rsidRDefault="00691798" w:rsidP="00691798">
      <w:pPr>
        <w:ind w:left="2832" w:firstLine="1134"/>
        <w:contextualSpacing/>
        <w:rPr>
          <w:b/>
          <w:sz w:val="28"/>
          <w:szCs w:val="28"/>
        </w:rPr>
      </w:pPr>
    </w:p>
    <w:p w:rsidR="00691798" w:rsidRPr="00791968" w:rsidRDefault="00691798" w:rsidP="00691798">
      <w:pPr>
        <w:ind w:right="-143"/>
        <w:rPr>
          <w:b/>
          <w:sz w:val="28"/>
          <w:szCs w:val="28"/>
          <w:lang w:val="kk-KZ"/>
        </w:rPr>
      </w:pPr>
    </w:p>
    <w:p w:rsidR="00691798" w:rsidRPr="00791968" w:rsidRDefault="00663655" w:rsidP="00691798">
      <w:pPr>
        <w:tabs>
          <w:tab w:val="left" w:pos="993"/>
        </w:tabs>
        <w:ind w:firstLine="567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Во исполнение</w:t>
      </w:r>
      <w:r w:rsidR="00691798" w:rsidRPr="00791968">
        <w:rPr>
          <w:sz w:val="28"/>
          <w:szCs w:val="28"/>
          <w:lang w:val="kk-KZ"/>
        </w:rPr>
        <w:t xml:space="preserve"> статьи 24 Закона Республики Казахста</w:t>
      </w:r>
      <w:r>
        <w:rPr>
          <w:sz w:val="28"/>
          <w:szCs w:val="28"/>
          <w:lang w:val="kk-KZ"/>
        </w:rPr>
        <w:t xml:space="preserve">н от 5 июля 2018 года  </w:t>
      </w:r>
      <w:r>
        <w:rPr>
          <w:sz w:val="28"/>
          <w:szCs w:val="28"/>
          <w:lang w:val="kk-KZ"/>
        </w:rPr>
        <w:br/>
        <w:t xml:space="preserve">№ 176-VI </w:t>
      </w:r>
      <w:r w:rsidRPr="00791968">
        <w:rPr>
          <w:sz w:val="28"/>
          <w:szCs w:val="28"/>
          <w:lang w:val="kk-KZ"/>
        </w:rPr>
        <w:t>Закона Республики Казахстан</w:t>
      </w:r>
      <w:r w:rsidR="00691798" w:rsidRPr="00791968">
        <w:rPr>
          <w:sz w:val="28"/>
          <w:szCs w:val="28"/>
          <w:lang w:val="kk-KZ"/>
        </w:rPr>
        <w:t xml:space="preserve"> «Об адвокатской деятельности и юридической помощи» АО «Национальные информационные технологии» </w:t>
      </w:r>
      <w:r>
        <w:rPr>
          <w:sz w:val="28"/>
          <w:szCs w:val="28"/>
          <w:lang w:val="kk-KZ"/>
        </w:rPr>
        <w:br/>
      </w:r>
      <w:r w:rsidR="00691798" w:rsidRPr="00791968">
        <w:rPr>
          <w:sz w:val="28"/>
          <w:szCs w:val="28"/>
          <w:lang w:val="kk-KZ"/>
        </w:rPr>
        <w:t xml:space="preserve">(далее – АО «НИТ») ведутся работы по созданию информационной системы «Единая информационная система юридической помощи» </w:t>
      </w:r>
      <w:r>
        <w:rPr>
          <w:sz w:val="28"/>
          <w:szCs w:val="28"/>
          <w:lang w:val="kk-KZ"/>
        </w:rPr>
        <w:br/>
      </w:r>
      <w:r w:rsidR="00691798" w:rsidRPr="00791968">
        <w:rPr>
          <w:sz w:val="28"/>
          <w:szCs w:val="28"/>
          <w:lang w:val="kk-KZ"/>
        </w:rPr>
        <w:t>(далее – «Е – Юридическая помощь», Система).</w:t>
      </w:r>
    </w:p>
    <w:p w:rsidR="00691798" w:rsidRPr="00791968" w:rsidRDefault="00663655" w:rsidP="00691798">
      <w:pPr>
        <w:tabs>
          <w:tab w:val="left" w:pos="993"/>
        </w:tabs>
        <w:ind w:firstLine="567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Н</w:t>
      </w:r>
      <w:r w:rsidR="00691798" w:rsidRPr="00791968">
        <w:rPr>
          <w:sz w:val="28"/>
          <w:szCs w:val="28"/>
          <w:lang w:val="kk-KZ"/>
        </w:rPr>
        <w:t>а сегодняшний день АО «НИТ»</w:t>
      </w:r>
      <w:r w:rsidR="00691798" w:rsidRPr="00791968">
        <w:rPr>
          <w:sz w:val="28"/>
          <w:szCs w:val="28"/>
        </w:rPr>
        <w:t xml:space="preserve"> является коммерческой организацией и в соответствии с уставными видами деятельности вправе осуществлять предпринимательскую деятельность путем оказания сторонним организациям услуг в сфере информатизации. В связи с этим, </w:t>
      </w:r>
      <w:r w:rsidR="00691798" w:rsidRPr="00791968">
        <w:rPr>
          <w:sz w:val="28"/>
          <w:szCs w:val="28"/>
          <w:lang w:val="kk-KZ"/>
        </w:rPr>
        <w:t>АО «НИТ»</w:t>
      </w:r>
      <w:r w:rsidR="00691798" w:rsidRPr="00791968">
        <w:rPr>
          <w:sz w:val="28"/>
          <w:szCs w:val="28"/>
        </w:rPr>
        <w:t xml:space="preserve"> вправе заниматься созданием объектов информатизации за счет собственных средств и в последующем извлекать прибыль от оказания услуг посредством созданных объектов информатизации. </w:t>
      </w:r>
    </w:p>
    <w:p w:rsidR="00691798" w:rsidRPr="00791968" w:rsidRDefault="00691798" w:rsidP="00691798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791968">
        <w:rPr>
          <w:sz w:val="28"/>
          <w:szCs w:val="28"/>
        </w:rPr>
        <w:t xml:space="preserve">Согласно п.3 статьи 16 Закона </w:t>
      </w:r>
      <w:r w:rsidR="00663655" w:rsidRPr="00791968">
        <w:rPr>
          <w:sz w:val="28"/>
          <w:szCs w:val="28"/>
          <w:lang w:val="kk-KZ"/>
        </w:rPr>
        <w:t>Республики Казахста</w:t>
      </w:r>
      <w:r w:rsidR="00663655">
        <w:rPr>
          <w:sz w:val="28"/>
          <w:szCs w:val="28"/>
          <w:lang w:val="kk-KZ"/>
        </w:rPr>
        <w:t>н</w:t>
      </w:r>
      <w:r w:rsidR="00663655">
        <w:rPr>
          <w:sz w:val="28"/>
          <w:szCs w:val="28"/>
        </w:rPr>
        <w:t xml:space="preserve"> «Об информатизации»,</w:t>
      </w:r>
      <w:r w:rsidRPr="00791968">
        <w:rPr>
          <w:sz w:val="28"/>
          <w:szCs w:val="28"/>
        </w:rPr>
        <w:t xml:space="preserve"> собственник информационной системы обладает правами владения, пользования и распоряжения информационной системой в целом как имущественным комплексом. В соответствии со статьей 18 Закона </w:t>
      </w:r>
      <w:r w:rsidR="00663655" w:rsidRPr="00791968">
        <w:rPr>
          <w:sz w:val="28"/>
          <w:szCs w:val="28"/>
          <w:lang w:val="kk-KZ"/>
        </w:rPr>
        <w:t>Республики Казахста</w:t>
      </w:r>
      <w:r w:rsidR="00663655">
        <w:rPr>
          <w:sz w:val="28"/>
          <w:szCs w:val="28"/>
          <w:lang w:val="kk-KZ"/>
        </w:rPr>
        <w:t>н</w:t>
      </w:r>
      <w:r w:rsidRPr="00791968">
        <w:rPr>
          <w:sz w:val="28"/>
          <w:szCs w:val="28"/>
        </w:rPr>
        <w:t>«Об информатизации»,</w:t>
      </w:r>
      <w:bookmarkStart w:id="1" w:name="SUB180100"/>
      <w:bookmarkEnd w:id="1"/>
      <w:r w:rsidRPr="00791968">
        <w:rPr>
          <w:color w:val="000000"/>
          <w:sz w:val="28"/>
          <w:szCs w:val="28"/>
        </w:rPr>
        <w:t xml:space="preserve"> пользователь (субъект информатизации, использующий объекты информатизации для выполнения конкретной функции и (или) задачи) вправе </w:t>
      </w:r>
      <w:bookmarkStart w:id="2" w:name="SUB180101"/>
      <w:bookmarkEnd w:id="2"/>
      <w:r w:rsidRPr="00791968">
        <w:rPr>
          <w:color w:val="000000"/>
          <w:sz w:val="28"/>
          <w:szCs w:val="28"/>
        </w:rPr>
        <w:t>использовать информационную систему на условиях, определенных законодательством Республики Казахстан, собственником или владельцем электронных информационных ресурсов, информационной системы.</w:t>
      </w:r>
    </w:p>
    <w:p w:rsidR="00691798" w:rsidRPr="00791968" w:rsidRDefault="00691798" w:rsidP="00691798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791968">
        <w:rPr>
          <w:sz w:val="28"/>
          <w:szCs w:val="28"/>
          <w:lang w:val="kk-KZ"/>
        </w:rPr>
        <w:t xml:space="preserve">В данном случае объектом информатизации является информационная </w:t>
      </w:r>
      <w:r>
        <w:rPr>
          <w:sz w:val="28"/>
          <w:szCs w:val="28"/>
          <w:lang w:val="kk-KZ"/>
        </w:rPr>
        <w:t>система</w:t>
      </w:r>
      <w:r w:rsidRPr="00791968">
        <w:rPr>
          <w:sz w:val="28"/>
          <w:szCs w:val="28"/>
          <w:lang w:val="kk-KZ"/>
        </w:rPr>
        <w:t xml:space="preserve"> «Е – Юридическая помощь», </w:t>
      </w:r>
      <w:r w:rsidRPr="00791968">
        <w:rPr>
          <w:sz w:val="28"/>
          <w:szCs w:val="28"/>
        </w:rPr>
        <w:t>реализация которой позволит</w:t>
      </w:r>
      <w:r w:rsidRPr="00791968">
        <w:rPr>
          <w:sz w:val="28"/>
          <w:szCs w:val="28"/>
          <w:lang w:val="kk-KZ"/>
        </w:rPr>
        <w:t xml:space="preserve"> автоматизировать адвокатскую деятельность и деятельность юридических консультантов. Доступ к Системе планируется реализовать посредством создания Единого веб-портала для всех адвокатов и юридических консультантов в Республике Казахстан.</w:t>
      </w:r>
    </w:p>
    <w:p w:rsidR="00691798" w:rsidRPr="00663655" w:rsidRDefault="00691798" w:rsidP="00691798">
      <w:pPr>
        <w:pStyle w:val="af6"/>
        <w:tabs>
          <w:tab w:val="clear" w:pos="1134"/>
        </w:tabs>
        <w:spacing w:before="0" w:after="0"/>
        <w:ind w:left="0" w:firstLine="567"/>
        <w:rPr>
          <w:sz w:val="28"/>
          <w:szCs w:val="28"/>
        </w:rPr>
      </w:pPr>
      <w:r w:rsidRPr="00663655">
        <w:rPr>
          <w:sz w:val="28"/>
          <w:szCs w:val="28"/>
        </w:rPr>
        <w:t>Вместе тем, отмечаем, оплата адвокатской деятельности и деятельности юридических консультантов, будет осуществляться по абонентским платежам согласн</w:t>
      </w:r>
      <w:r w:rsidR="00663655">
        <w:rPr>
          <w:sz w:val="28"/>
          <w:szCs w:val="28"/>
        </w:rPr>
        <w:t xml:space="preserve">о заключенного Договора №99 от </w:t>
      </w:r>
      <w:r w:rsidRPr="00663655">
        <w:rPr>
          <w:sz w:val="28"/>
          <w:szCs w:val="28"/>
        </w:rPr>
        <w:t>8 февраля 2019 года на оказание услуг по организации, сопровождению и развитию ИС «Е - Юридическая помощь» между АО «НИТ» и Республиканской коллегии адвокатов. Абонентская плата за пользование системы составляет 3 600 тенге. Данная сумма является фиксированной и утверждена Правлением АО «НИТ» (</w:t>
      </w:r>
      <w:r w:rsidRPr="00663655">
        <w:rPr>
          <w:i/>
          <w:sz w:val="28"/>
          <w:szCs w:val="28"/>
        </w:rPr>
        <w:t>протокол совещания №7 от 06 марта 2019 года)</w:t>
      </w:r>
      <w:r w:rsidRPr="00663655">
        <w:rPr>
          <w:sz w:val="28"/>
          <w:szCs w:val="28"/>
        </w:rPr>
        <w:t xml:space="preserve">. </w:t>
      </w:r>
    </w:p>
    <w:p w:rsidR="005A3821" w:rsidRDefault="00736F35" w:rsidP="00691798">
      <w:pPr>
        <w:pStyle w:val="af6"/>
        <w:tabs>
          <w:tab w:val="clear" w:pos="1134"/>
        </w:tabs>
        <w:spacing w:before="0" w:after="0"/>
        <w:ind w:left="0" w:firstLine="567"/>
        <w:rPr>
          <w:sz w:val="28"/>
          <w:szCs w:val="28"/>
        </w:rPr>
      </w:pPr>
      <w:r w:rsidRPr="00791968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-696595</wp:posOffset>
            </wp:positionH>
            <wp:positionV relativeFrom="paragraph">
              <wp:posOffset>1369060</wp:posOffset>
            </wp:positionV>
            <wp:extent cx="7529830" cy="1209675"/>
            <wp:effectExtent l="0" t="0" r="0" b="9525"/>
            <wp:wrapThrough wrapText="bothSides">
              <wp:wrapPolygon edited="0">
                <wp:start x="0" y="0"/>
                <wp:lineTo x="0" y="21430"/>
                <wp:lineTo x="21531" y="21430"/>
                <wp:lineTo x="21531" y="0"/>
                <wp:lineTo x="0" y="0"/>
              </wp:wrapPolygon>
            </wp:wrapThrough>
            <wp:docPr id="3" name="Рисунок 3" descr="Описание: d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ow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3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1798" w:rsidRPr="00791968">
        <w:rPr>
          <w:sz w:val="28"/>
          <w:szCs w:val="28"/>
        </w:rPr>
        <w:t xml:space="preserve">Сумма абонентской платы включает в себя следующие затраты: </w:t>
      </w:r>
      <w:r w:rsidR="00691798">
        <w:rPr>
          <w:sz w:val="28"/>
          <w:szCs w:val="28"/>
        </w:rPr>
        <w:t xml:space="preserve">аренда хостинга, услуги интернет – провайдера, </w:t>
      </w:r>
      <w:r w:rsidR="00691798" w:rsidRPr="00791968">
        <w:rPr>
          <w:sz w:val="28"/>
          <w:szCs w:val="28"/>
        </w:rPr>
        <w:t>серверно</w:t>
      </w:r>
      <w:r w:rsidR="00691798">
        <w:rPr>
          <w:sz w:val="28"/>
          <w:szCs w:val="28"/>
        </w:rPr>
        <w:t>го оборудования</w:t>
      </w:r>
      <w:r w:rsidR="00691798" w:rsidRPr="00791968">
        <w:rPr>
          <w:sz w:val="28"/>
          <w:szCs w:val="28"/>
        </w:rPr>
        <w:t xml:space="preserve"> и систем</w:t>
      </w:r>
      <w:r w:rsidR="00691798">
        <w:rPr>
          <w:sz w:val="28"/>
          <w:szCs w:val="28"/>
        </w:rPr>
        <w:t>ы</w:t>
      </w:r>
      <w:r w:rsidR="00691798" w:rsidRPr="00791968">
        <w:rPr>
          <w:sz w:val="28"/>
          <w:szCs w:val="28"/>
        </w:rPr>
        <w:t xml:space="preserve"> хранения данных, программно</w:t>
      </w:r>
      <w:r w:rsidR="00691798">
        <w:rPr>
          <w:sz w:val="28"/>
          <w:szCs w:val="28"/>
        </w:rPr>
        <w:t xml:space="preserve">го </w:t>
      </w:r>
      <w:r w:rsidR="00691798" w:rsidRPr="00791968">
        <w:rPr>
          <w:sz w:val="28"/>
          <w:szCs w:val="28"/>
        </w:rPr>
        <w:t>и аппаратно</w:t>
      </w:r>
      <w:r w:rsidR="00691798">
        <w:rPr>
          <w:sz w:val="28"/>
          <w:szCs w:val="28"/>
        </w:rPr>
        <w:t>го</w:t>
      </w:r>
      <w:r w:rsidR="00691798" w:rsidRPr="00791968">
        <w:rPr>
          <w:sz w:val="28"/>
          <w:szCs w:val="28"/>
        </w:rPr>
        <w:t xml:space="preserve"> обеспечени</w:t>
      </w:r>
      <w:r w:rsidR="00691798">
        <w:rPr>
          <w:sz w:val="28"/>
          <w:szCs w:val="28"/>
        </w:rPr>
        <w:t>я</w:t>
      </w:r>
      <w:r w:rsidR="00691798" w:rsidRPr="00791968">
        <w:rPr>
          <w:sz w:val="28"/>
          <w:szCs w:val="28"/>
        </w:rPr>
        <w:t>, аттестационное обследование и испытание системы на соответствие требованиям информационной безопасности, экспертиза технической документации, модернизация системы, техническая поддержка Единого контактного цен</w:t>
      </w:r>
      <w:r w:rsidR="00691798">
        <w:rPr>
          <w:sz w:val="28"/>
          <w:szCs w:val="28"/>
        </w:rPr>
        <w:t>тра, подключение сервисов к е</w:t>
      </w:r>
      <w:r w:rsidR="00691798" w:rsidRPr="00791968">
        <w:rPr>
          <w:sz w:val="28"/>
          <w:szCs w:val="28"/>
        </w:rPr>
        <w:t>дин</w:t>
      </w:r>
      <w:r w:rsidR="00691798">
        <w:rPr>
          <w:sz w:val="28"/>
          <w:szCs w:val="28"/>
        </w:rPr>
        <w:t>ой системе</w:t>
      </w:r>
      <w:r w:rsidR="00691798" w:rsidRPr="00791968">
        <w:rPr>
          <w:sz w:val="28"/>
          <w:szCs w:val="28"/>
        </w:rPr>
        <w:t xml:space="preserve"> мониторинга, регистрация доменного имени и ежегодная</w:t>
      </w:r>
      <w:r w:rsidR="00691798">
        <w:rPr>
          <w:sz w:val="28"/>
          <w:szCs w:val="28"/>
        </w:rPr>
        <w:t xml:space="preserve"> техническая</w:t>
      </w:r>
      <w:r w:rsidR="00691798" w:rsidRPr="00791968">
        <w:rPr>
          <w:sz w:val="28"/>
          <w:szCs w:val="28"/>
        </w:rPr>
        <w:t xml:space="preserve"> поддержка, расходные </w:t>
      </w:r>
      <w:r w:rsidR="00691798">
        <w:rPr>
          <w:sz w:val="28"/>
          <w:szCs w:val="28"/>
        </w:rPr>
        <w:t>материалы</w:t>
      </w:r>
      <w:r w:rsidR="00691798" w:rsidRPr="00791968">
        <w:rPr>
          <w:sz w:val="28"/>
          <w:szCs w:val="28"/>
        </w:rPr>
        <w:t xml:space="preserve">, популяризация и продвижение </w:t>
      </w:r>
      <w:r w:rsidR="005A3821">
        <w:rPr>
          <w:sz w:val="28"/>
          <w:szCs w:val="28"/>
        </w:rPr>
        <w:br/>
      </w:r>
      <w:r w:rsidR="00691798">
        <w:rPr>
          <w:sz w:val="28"/>
          <w:szCs w:val="28"/>
        </w:rPr>
        <w:t>ИС «Е – Юридическая помощь»</w:t>
      </w:r>
      <w:r w:rsidR="00691798" w:rsidRPr="00791968">
        <w:rPr>
          <w:sz w:val="28"/>
          <w:szCs w:val="28"/>
        </w:rPr>
        <w:t>,</w:t>
      </w:r>
      <w:r w:rsidR="00691798">
        <w:rPr>
          <w:sz w:val="28"/>
          <w:szCs w:val="28"/>
        </w:rPr>
        <w:t xml:space="preserve"> затраты на оплату труда команды проекта, амортизационные отчисления, </w:t>
      </w:r>
      <w:r w:rsidR="00691798" w:rsidRPr="00791968">
        <w:rPr>
          <w:sz w:val="28"/>
          <w:szCs w:val="28"/>
        </w:rPr>
        <w:t xml:space="preserve">сопровождение и развитие системы. </w:t>
      </w:r>
    </w:p>
    <w:p w:rsidR="00691798" w:rsidRPr="00791968" w:rsidRDefault="00691798" w:rsidP="00691798">
      <w:pPr>
        <w:pStyle w:val="af6"/>
        <w:tabs>
          <w:tab w:val="clear" w:pos="1134"/>
        </w:tabs>
        <w:spacing w:before="0" w:after="0"/>
        <w:ind w:left="0" w:firstLine="567"/>
        <w:rPr>
          <w:sz w:val="28"/>
          <w:szCs w:val="28"/>
        </w:rPr>
      </w:pPr>
      <w:r w:rsidRPr="00791968">
        <w:rPr>
          <w:sz w:val="28"/>
          <w:szCs w:val="28"/>
        </w:rPr>
        <w:t xml:space="preserve">Помимо этого, в рамках развития Системы </w:t>
      </w:r>
      <w:r w:rsidR="007940B1">
        <w:rPr>
          <w:sz w:val="28"/>
          <w:szCs w:val="28"/>
          <w:lang w:val="kk-KZ"/>
        </w:rPr>
        <w:t>планируется</w:t>
      </w:r>
      <w:r w:rsidRPr="00791968">
        <w:rPr>
          <w:sz w:val="28"/>
          <w:szCs w:val="28"/>
        </w:rPr>
        <w:t xml:space="preserve"> проведени</w:t>
      </w:r>
      <w:r w:rsidR="005A3821">
        <w:rPr>
          <w:sz w:val="28"/>
          <w:szCs w:val="28"/>
        </w:rPr>
        <w:t>е</w:t>
      </w:r>
      <w:r w:rsidRPr="00791968">
        <w:rPr>
          <w:sz w:val="28"/>
          <w:szCs w:val="28"/>
        </w:rPr>
        <w:t xml:space="preserve"> ряд</w:t>
      </w:r>
      <w:r w:rsidR="005A3821">
        <w:rPr>
          <w:sz w:val="28"/>
          <w:szCs w:val="28"/>
        </w:rPr>
        <w:t>а</w:t>
      </w:r>
      <w:r w:rsidRPr="00791968">
        <w:rPr>
          <w:sz w:val="28"/>
          <w:szCs w:val="28"/>
        </w:rPr>
        <w:t xml:space="preserve"> интеграци</w:t>
      </w:r>
      <w:r w:rsidR="005A3821">
        <w:rPr>
          <w:sz w:val="28"/>
          <w:szCs w:val="28"/>
        </w:rPr>
        <w:t>й</w:t>
      </w:r>
      <w:r w:rsidRPr="00791968">
        <w:rPr>
          <w:sz w:val="28"/>
          <w:szCs w:val="28"/>
        </w:rPr>
        <w:t xml:space="preserve"> с другими информационными системами государственных и негосударственных органов, которые предусматривают дополнительные денежные средства. А также</w:t>
      </w:r>
      <w:r w:rsidR="005A3821">
        <w:rPr>
          <w:sz w:val="28"/>
          <w:szCs w:val="28"/>
        </w:rPr>
        <w:t>,</w:t>
      </w:r>
      <w:r w:rsidRPr="00791968">
        <w:rPr>
          <w:sz w:val="28"/>
          <w:szCs w:val="28"/>
        </w:rPr>
        <w:t xml:space="preserve"> на сегодняшний </w:t>
      </w:r>
      <w:r>
        <w:rPr>
          <w:sz w:val="28"/>
          <w:szCs w:val="28"/>
        </w:rPr>
        <w:t xml:space="preserve">день </w:t>
      </w:r>
      <w:r w:rsidRPr="00791968">
        <w:rPr>
          <w:sz w:val="28"/>
          <w:szCs w:val="28"/>
        </w:rPr>
        <w:t>разработаны веб – порталы для каждой территориальной коллегий адвокатов (далее – ТКА), которые также требу</w:t>
      </w:r>
      <w:r w:rsidR="00097FE3">
        <w:rPr>
          <w:sz w:val="28"/>
          <w:szCs w:val="28"/>
        </w:rPr>
        <w:t>ю</w:t>
      </w:r>
      <w:r w:rsidRPr="00791968">
        <w:rPr>
          <w:sz w:val="28"/>
          <w:szCs w:val="28"/>
        </w:rPr>
        <w:t>т сопровождени</w:t>
      </w:r>
      <w:r w:rsidR="005A3821">
        <w:rPr>
          <w:sz w:val="28"/>
          <w:szCs w:val="28"/>
        </w:rPr>
        <w:t>я</w:t>
      </w:r>
      <w:r w:rsidRPr="00791968">
        <w:rPr>
          <w:sz w:val="28"/>
          <w:szCs w:val="28"/>
        </w:rPr>
        <w:t xml:space="preserve"> и развити</w:t>
      </w:r>
      <w:r w:rsidR="00097FE3">
        <w:rPr>
          <w:sz w:val="28"/>
          <w:szCs w:val="28"/>
        </w:rPr>
        <w:t>я</w:t>
      </w:r>
      <w:r w:rsidRPr="00791968">
        <w:rPr>
          <w:sz w:val="28"/>
          <w:szCs w:val="28"/>
        </w:rPr>
        <w:t xml:space="preserve"> веб – порталов ТКА.  </w:t>
      </w:r>
    </w:p>
    <w:p w:rsidR="00691798" w:rsidRPr="00292FEA" w:rsidRDefault="00097FE3" w:rsidP="00691798">
      <w:pPr>
        <w:pStyle w:val="af6"/>
        <w:tabs>
          <w:tab w:val="clear" w:pos="1134"/>
        </w:tabs>
        <w:spacing w:before="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Вместе тем,</w:t>
      </w:r>
      <w:r w:rsidR="00292FEA">
        <w:rPr>
          <w:sz w:val="28"/>
          <w:szCs w:val="28"/>
        </w:rPr>
        <w:t xml:space="preserve"> сообщаем, что с 3 июня 2019 года </w:t>
      </w:r>
      <w:r w:rsidR="00292FEA" w:rsidRPr="00791968">
        <w:rPr>
          <w:sz w:val="28"/>
          <w:szCs w:val="28"/>
        </w:rPr>
        <w:t xml:space="preserve">ИС «Е – Юридическая помощь» </w:t>
      </w:r>
      <w:r w:rsidR="00292FEA">
        <w:rPr>
          <w:sz w:val="28"/>
          <w:szCs w:val="28"/>
        </w:rPr>
        <w:t>вводится в промышленную эксплуатацию. Адвокаты Республики Казахстан смогут осуществлять процесс регистрации в Системе, а также осуществлять адвокатские запросы по Государственным базам данных -  «Физические лица», «Юридические лица», «Регистр недвижимости»,  информационным системам «</w:t>
      </w:r>
      <w:r w:rsidR="00292FEA">
        <w:rPr>
          <w:sz w:val="28"/>
          <w:szCs w:val="28"/>
          <w:lang w:val="en-US"/>
        </w:rPr>
        <w:t>Bestprofi</w:t>
      </w:r>
      <w:r w:rsidR="00292FEA">
        <w:rPr>
          <w:sz w:val="28"/>
          <w:szCs w:val="28"/>
        </w:rPr>
        <w:t>» и«Параграф».</w:t>
      </w:r>
    </w:p>
    <w:p w:rsidR="00691798" w:rsidRPr="00791968" w:rsidRDefault="00691798" w:rsidP="00691798">
      <w:pPr>
        <w:pStyle w:val="af6"/>
        <w:tabs>
          <w:tab w:val="clear" w:pos="1134"/>
        </w:tabs>
        <w:spacing w:before="0" w:after="0"/>
        <w:ind w:left="0" w:firstLine="567"/>
        <w:rPr>
          <w:sz w:val="28"/>
          <w:szCs w:val="28"/>
        </w:rPr>
      </w:pPr>
    </w:p>
    <w:p w:rsidR="00691798" w:rsidRPr="00791968" w:rsidRDefault="00691798" w:rsidP="00691798">
      <w:pPr>
        <w:ind w:firstLine="567"/>
        <w:jc w:val="both"/>
        <w:rPr>
          <w:sz w:val="28"/>
          <w:szCs w:val="28"/>
          <w:lang w:val="kk-KZ"/>
        </w:rPr>
      </w:pPr>
    </w:p>
    <w:p w:rsidR="00691798" w:rsidRPr="00791968" w:rsidRDefault="00691798" w:rsidP="00691798">
      <w:pPr>
        <w:ind w:firstLine="567"/>
        <w:jc w:val="both"/>
        <w:rPr>
          <w:sz w:val="28"/>
          <w:szCs w:val="28"/>
          <w:lang w:val="kk-KZ"/>
        </w:rPr>
      </w:pPr>
      <w:r w:rsidRPr="00691798">
        <w:rPr>
          <w:sz w:val="28"/>
          <w:szCs w:val="28"/>
          <w:lang w:val="kk-KZ"/>
        </w:rPr>
        <w:t>Приложение:</w:t>
      </w:r>
      <w:r w:rsidRPr="00791968">
        <w:rPr>
          <w:sz w:val="28"/>
          <w:szCs w:val="28"/>
          <w:lang w:val="kk-KZ"/>
        </w:rPr>
        <w:t xml:space="preserve"> на 2-х листах. </w:t>
      </w:r>
    </w:p>
    <w:p w:rsidR="00691798" w:rsidRDefault="00691798" w:rsidP="00691798">
      <w:pPr>
        <w:jc w:val="both"/>
        <w:rPr>
          <w:b/>
          <w:sz w:val="28"/>
          <w:szCs w:val="28"/>
        </w:rPr>
      </w:pPr>
    </w:p>
    <w:p w:rsidR="00691798" w:rsidRPr="00791968" w:rsidRDefault="00691798" w:rsidP="00691798">
      <w:pPr>
        <w:jc w:val="both"/>
        <w:rPr>
          <w:b/>
          <w:sz w:val="28"/>
          <w:szCs w:val="28"/>
        </w:rPr>
      </w:pPr>
    </w:p>
    <w:p w:rsidR="00691798" w:rsidRPr="00B96098" w:rsidRDefault="00691798" w:rsidP="0069179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Заместитель </w:t>
      </w:r>
      <w:r w:rsidRPr="00791968">
        <w:rPr>
          <w:b/>
          <w:sz w:val="28"/>
          <w:szCs w:val="28"/>
        </w:rPr>
        <w:t>Предсе</w:t>
      </w:r>
      <w:r>
        <w:rPr>
          <w:b/>
          <w:sz w:val="28"/>
          <w:szCs w:val="28"/>
        </w:rPr>
        <w:t xml:space="preserve">дателя Правления         </w:t>
      </w:r>
      <w:r w:rsidRPr="00791968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 w:rsidRPr="00791968">
        <w:rPr>
          <w:b/>
          <w:sz w:val="28"/>
          <w:szCs w:val="28"/>
          <w:lang w:val="kk-KZ"/>
        </w:rPr>
        <w:t>Д. Бекманов</w:t>
      </w:r>
    </w:p>
    <w:p w:rsidR="00691798" w:rsidRPr="00791968" w:rsidRDefault="00691798" w:rsidP="00691798">
      <w:pPr>
        <w:rPr>
          <w:sz w:val="28"/>
          <w:szCs w:val="28"/>
          <w:lang w:val="kk-KZ"/>
        </w:rPr>
      </w:pPr>
    </w:p>
    <w:p w:rsidR="00691798" w:rsidRPr="00791968" w:rsidRDefault="00691798" w:rsidP="00691798">
      <w:pPr>
        <w:rPr>
          <w:sz w:val="28"/>
          <w:szCs w:val="28"/>
          <w:lang w:val="kk-KZ"/>
        </w:rPr>
      </w:pPr>
    </w:p>
    <w:p w:rsidR="00691798" w:rsidRPr="00791968" w:rsidRDefault="00691798" w:rsidP="00691798">
      <w:pPr>
        <w:rPr>
          <w:sz w:val="28"/>
          <w:szCs w:val="28"/>
          <w:lang w:val="kk-KZ"/>
        </w:rPr>
      </w:pPr>
    </w:p>
    <w:p w:rsidR="00691798" w:rsidRPr="00791968" w:rsidRDefault="00691798" w:rsidP="00691798">
      <w:pPr>
        <w:rPr>
          <w:sz w:val="28"/>
          <w:szCs w:val="28"/>
          <w:lang w:val="kk-KZ"/>
        </w:rPr>
      </w:pPr>
    </w:p>
    <w:p w:rsidR="00691798" w:rsidRPr="00791968" w:rsidRDefault="00691798" w:rsidP="00691798">
      <w:pPr>
        <w:rPr>
          <w:sz w:val="28"/>
          <w:szCs w:val="28"/>
          <w:lang w:val="kk-KZ"/>
        </w:rPr>
      </w:pPr>
    </w:p>
    <w:p w:rsidR="009409BD" w:rsidRPr="00400E73" w:rsidRDefault="009409BD" w:rsidP="00691798">
      <w:pPr>
        <w:tabs>
          <w:tab w:val="left" w:pos="7230"/>
        </w:tabs>
        <w:spacing w:line="276" w:lineRule="auto"/>
        <w:ind w:right="141"/>
        <w:outlineLvl w:val="0"/>
        <w:rPr>
          <w:b/>
          <w:sz w:val="28"/>
          <w:szCs w:val="28"/>
          <w:lang w:val="kk-KZ"/>
        </w:rPr>
      </w:pPr>
      <w:r w:rsidRPr="00317FD2">
        <w:rPr>
          <w:b/>
          <w:sz w:val="28"/>
          <w:szCs w:val="28"/>
          <w:lang w:val="kk-KZ"/>
        </w:rPr>
        <w:tab/>
      </w:r>
    </w:p>
    <w:p w:rsidR="009409BD" w:rsidRDefault="009409BD" w:rsidP="009409BD">
      <w:pPr>
        <w:spacing w:line="276" w:lineRule="auto"/>
        <w:outlineLvl w:val="0"/>
        <w:rPr>
          <w:b/>
          <w:sz w:val="28"/>
          <w:szCs w:val="28"/>
          <w:lang w:val="kk-KZ"/>
        </w:rPr>
      </w:pPr>
    </w:p>
    <w:p w:rsidR="009409BD" w:rsidRDefault="009409BD" w:rsidP="009409BD">
      <w:pPr>
        <w:spacing w:line="276" w:lineRule="auto"/>
        <w:outlineLvl w:val="0"/>
        <w:rPr>
          <w:b/>
          <w:sz w:val="28"/>
          <w:szCs w:val="28"/>
          <w:lang w:val="kk-KZ"/>
        </w:rPr>
      </w:pPr>
    </w:p>
    <w:p w:rsidR="009409BD" w:rsidRDefault="009409BD" w:rsidP="009409BD">
      <w:pPr>
        <w:spacing w:line="276" w:lineRule="auto"/>
        <w:outlineLvl w:val="0"/>
        <w:rPr>
          <w:b/>
          <w:sz w:val="28"/>
          <w:szCs w:val="28"/>
          <w:lang w:val="kk-KZ"/>
        </w:rPr>
      </w:pPr>
    </w:p>
    <w:p w:rsidR="009409BD" w:rsidRPr="00135E17" w:rsidRDefault="006B2313" w:rsidP="009409BD">
      <w:r w:rsidRPr="00135E17">
        <w:t>Исп.</w:t>
      </w:r>
      <w:r w:rsidR="00A50E3C" w:rsidRPr="00135E17">
        <w:t>:</w:t>
      </w:r>
      <w:r w:rsidR="003F7CD0" w:rsidRPr="00135E17">
        <w:rPr>
          <w:noProof/>
        </w:rPr>
        <w:t>Рура С. М.</w:t>
      </w:r>
    </w:p>
    <w:p w:rsidR="00E64435" w:rsidRPr="009409BD" w:rsidRDefault="009409BD" w:rsidP="00EF0291">
      <w:pPr>
        <w:spacing w:line="276" w:lineRule="auto"/>
        <w:outlineLvl w:val="0"/>
      </w:pPr>
      <w:r w:rsidRPr="00BE7C62">
        <w:rPr>
          <w:noProof/>
          <w:color w:val="0070C0"/>
          <w:u w:val="single"/>
        </w:rPr>
        <w:t>Sabira.Rura@nitec.kz</w:t>
      </w:r>
    </w:p>
    <w:sectPr w:rsidR="00E64435" w:rsidRPr="009409BD" w:rsidSect="00691798">
      <w:headerReference w:type="first" r:id="rId8"/>
      <w:footerReference w:type="first" r:id="rId9"/>
      <w:pgSz w:w="11906" w:h="16838"/>
      <w:pgMar w:top="851" w:right="566" w:bottom="567" w:left="1134" w:header="45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5A6" w:rsidRDefault="008735A6" w:rsidP="008D422C">
      <w:r>
        <w:separator/>
      </w:r>
    </w:p>
  </w:endnote>
  <w:endnote w:type="continuationSeparator" w:id="1">
    <w:p w:rsidR="008735A6" w:rsidRDefault="008735A6" w:rsidP="008D4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46" w:rsidRDefault="005D5282">
    <w:pPr>
      <w:pStyle w:val="af4"/>
    </w:pPr>
    <w:r w:rsidRPr="00934E4A">
      <w:rPr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-374015</wp:posOffset>
          </wp:positionH>
          <wp:positionV relativeFrom="paragraph">
            <wp:posOffset>-1346835</wp:posOffset>
          </wp:positionV>
          <wp:extent cx="7176773" cy="1512461"/>
          <wp:effectExtent l="0" t="0" r="508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222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6773" cy="1512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5A6" w:rsidRDefault="008735A6" w:rsidP="008D422C">
      <w:r>
        <w:separator/>
      </w:r>
    </w:p>
  </w:footnote>
  <w:footnote w:type="continuationSeparator" w:id="1">
    <w:p w:rsidR="008735A6" w:rsidRDefault="008735A6" w:rsidP="008D4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46" w:rsidRDefault="003E4C2F">
    <w:pPr>
      <w:pStyle w:val="af2"/>
    </w:pPr>
    <w:r>
      <w:rPr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08.6pt;margin-top:61.5pt;width:30pt;height:631.4pt;z-index:251662336;mso-wrap-style:tight" stroked="f">
          <v:textbox style="layout-flow:vertical;mso-layout-flow-alt:bottom-to-top">
            <w:txbxContent>
              <w:p w:rsidR="003E4C2F" w:rsidRPr="003E4C2F" w:rsidRDefault="003E4C2F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22.05.2019 ЕСЭДО ГО (версия 7.23.0)  </w:t>
                </w:r>
              </w:p>
            </w:txbxContent>
          </v:textbox>
        </v:shape>
      </w:pict>
    </w:r>
    <w:r w:rsidR="001D6046">
      <w:rPr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-701675</wp:posOffset>
          </wp:positionH>
          <wp:positionV relativeFrom="paragraph">
            <wp:posOffset>-431165</wp:posOffset>
          </wp:positionV>
          <wp:extent cx="7529830" cy="1261110"/>
          <wp:effectExtent l="0" t="0" r="0" b="0"/>
          <wp:wrapThrough wrapText="bothSides">
            <wp:wrapPolygon edited="0">
              <wp:start x="0" y="0"/>
              <wp:lineTo x="0" y="21208"/>
              <wp:lineTo x="21531" y="21208"/>
              <wp:lineTo x="21531" y="0"/>
              <wp:lineTo x="0" y="0"/>
            </wp:wrapPolygon>
          </wp:wrapThrough>
          <wp:docPr id="37" name="Рисунок 0" descr="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u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14F3"/>
    <w:multiLevelType w:val="hybridMultilevel"/>
    <w:tmpl w:val="C83429C6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F7E3C"/>
    <w:multiLevelType w:val="hybridMultilevel"/>
    <w:tmpl w:val="2F6C8DB2"/>
    <w:lvl w:ilvl="0" w:tplc="8B5A62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545095"/>
    <w:multiLevelType w:val="hybridMultilevel"/>
    <w:tmpl w:val="6D641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75922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813540"/>
    <w:multiLevelType w:val="hybridMultilevel"/>
    <w:tmpl w:val="1A9419FC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373F9"/>
    <w:multiLevelType w:val="hybridMultilevel"/>
    <w:tmpl w:val="CACA40DA"/>
    <w:lvl w:ilvl="0" w:tplc="4ED82E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Segoe Condensed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7">
    <w:nsid w:val="4D987791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EC1554"/>
    <w:multiLevelType w:val="multilevel"/>
    <w:tmpl w:val="7026DA3E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9697616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ED1328"/>
    <w:multiLevelType w:val="hybridMultilevel"/>
    <w:tmpl w:val="0EFE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21B5B"/>
    <w:multiLevelType w:val="hybridMultilevel"/>
    <w:tmpl w:val="323C7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B4C68"/>
    <w:rsid w:val="00010E7E"/>
    <w:rsid w:val="00022749"/>
    <w:rsid w:val="00041E1A"/>
    <w:rsid w:val="00047342"/>
    <w:rsid w:val="00052819"/>
    <w:rsid w:val="00057217"/>
    <w:rsid w:val="00074CA4"/>
    <w:rsid w:val="0009771F"/>
    <w:rsid w:val="00097FE3"/>
    <w:rsid w:val="000E75C1"/>
    <w:rsid w:val="001015C3"/>
    <w:rsid w:val="00106431"/>
    <w:rsid w:val="00135A93"/>
    <w:rsid w:val="00135E17"/>
    <w:rsid w:val="0015788C"/>
    <w:rsid w:val="001716B2"/>
    <w:rsid w:val="001777B4"/>
    <w:rsid w:val="00190449"/>
    <w:rsid w:val="00193647"/>
    <w:rsid w:val="001B4C68"/>
    <w:rsid w:val="001B50AF"/>
    <w:rsid w:val="001D2C17"/>
    <w:rsid w:val="001D6046"/>
    <w:rsid w:val="001E0973"/>
    <w:rsid w:val="001E5796"/>
    <w:rsid w:val="001F5AEB"/>
    <w:rsid w:val="002020B2"/>
    <w:rsid w:val="00215B10"/>
    <w:rsid w:val="002311CB"/>
    <w:rsid w:val="002668C8"/>
    <w:rsid w:val="00274449"/>
    <w:rsid w:val="00274FFC"/>
    <w:rsid w:val="0027563C"/>
    <w:rsid w:val="002877DC"/>
    <w:rsid w:val="00292FEA"/>
    <w:rsid w:val="002B2243"/>
    <w:rsid w:val="002C5667"/>
    <w:rsid w:val="00317FD2"/>
    <w:rsid w:val="00343EFB"/>
    <w:rsid w:val="00343F79"/>
    <w:rsid w:val="00344326"/>
    <w:rsid w:val="00383BD8"/>
    <w:rsid w:val="003D0BC1"/>
    <w:rsid w:val="003E24C3"/>
    <w:rsid w:val="003E4C2F"/>
    <w:rsid w:val="003F7CD0"/>
    <w:rsid w:val="00400E73"/>
    <w:rsid w:val="00401E45"/>
    <w:rsid w:val="00410724"/>
    <w:rsid w:val="0043358D"/>
    <w:rsid w:val="0043479D"/>
    <w:rsid w:val="00434AC8"/>
    <w:rsid w:val="004372F1"/>
    <w:rsid w:val="00441A8D"/>
    <w:rsid w:val="00442AA7"/>
    <w:rsid w:val="004A6EC5"/>
    <w:rsid w:val="004C5AD0"/>
    <w:rsid w:val="004F242D"/>
    <w:rsid w:val="004F43FA"/>
    <w:rsid w:val="005026F5"/>
    <w:rsid w:val="00521CFE"/>
    <w:rsid w:val="0055776D"/>
    <w:rsid w:val="005A3821"/>
    <w:rsid w:val="005B1CEA"/>
    <w:rsid w:val="005D5282"/>
    <w:rsid w:val="005E40E6"/>
    <w:rsid w:val="00602FF3"/>
    <w:rsid w:val="00612AF1"/>
    <w:rsid w:val="00624CFD"/>
    <w:rsid w:val="00634C08"/>
    <w:rsid w:val="00663655"/>
    <w:rsid w:val="006676A2"/>
    <w:rsid w:val="0068310C"/>
    <w:rsid w:val="00691798"/>
    <w:rsid w:val="00692673"/>
    <w:rsid w:val="00692777"/>
    <w:rsid w:val="006A6FFB"/>
    <w:rsid w:val="006B2313"/>
    <w:rsid w:val="006E6A2D"/>
    <w:rsid w:val="00707695"/>
    <w:rsid w:val="0071249A"/>
    <w:rsid w:val="00713A5D"/>
    <w:rsid w:val="007146CE"/>
    <w:rsid w:val="007148EE"/>
    <w:rsid w:val="007230A1"/>
    <w:rsid w:val="00736F35"/>
    <w:rsid w:val="00745815"/>
    <w:rsid w:val="00750BE8"/>
    <w:rsid w:val="0077001D"/>
    <w:rsid w:val="007940B1"/>
    <w:rsid w:val="007A5EB9"/>
    <w:rsid w:val="007B7B2D"/>
    <w:rsid w:val="007E1B80"/>
    <w:rsid w:val="00831536"/>
    <w:rsid w:val="00835958"/>
    <w:rsid w:val="008359AB"/>
    <w:rsid w:val="00843934"/>
    <w:rsid w:val="00870847"/>
    <w:rsid w:val="008735A6"/>
    <w:rsid w:val="00883C48"/>
    <w:rsid w:val="00894EB2"/>
    <w:rsid w:val="008A168A"/>
    <w:rsid w:val="008D3D79"/>
    <w:rsid w:val="008D422C"/>
    <w:rsid w:val="008E76E5"/>
    <w:rsid w:val="00905D93"/>
    <w:rsid w:val="00906EAE"/>
    <w:rsid w:val="009217CD"/>
    <w:rsid w:val="009226A5"/>
    <w:rsid w:val="009409BD"/>
    <w:rsid w:val="00960F62"/>
    <w:rsid w:val="0096570C"/>
    <w:rsid w:val="00994630"/>
    <w:rsid w:val="009B3085"/>
    <w:rsid w:val="009F57F0"/>
    <w:rsid w:val="009F7396"/>
    <w:rsid w:val="00A00994"/>
    <w:rsid w:val="00A03DAB"/>
    <w:rsid w:val="00A35C64"/>
    <w:rsid w:val="00A3627B"/>
    <w:rsid w:val="00A50E3C"/>
    <w:rsid w:val="00A532E9"/>
    <w:rsid w:val="00A70518"/>
    <w:rsid w:val="00AA045F"/>
    <w:rsid w:val="00AA2A0D"/>
    <w:rsid w:val="00AD4C9A"/>
    <w:rsid w:val="00AE31E4"/>
    <w:rsid w:val="00AE5623"/>
    <w:rsid w:val="00AF0BF8"/>
    <w:rsid w:val="00B00487"/>
    <w:rsid w:val="00B43C4E"/>
    <w:rsid w:val="00BA5BD9"/>
    <w:rsid w:val="00BB40F9"/>
    <w:rsid w:val="00BE5B5E"/>
    <w:rsid w:val="00BE7C62"/>
    <w:rsid w:val="00BF1DD0"/>
    <w:rsid w:val="00BF65F3"/>
    <w:rsid w:val="00C0562A"/>
    <w:rsid w:val="00C57DBF"/>
    <w:rsid w:val="00C6108F"/>
    <w:rsid w:val="00CA3EF9"/>
    <w:rsid w:val="00CC166B"/>
    <w:rsid w:val="00CD1FA0"/>
    <w:rsid w:val="00CE5610"/>
    <w:rsid w:val="00CE6708"/>
    <w:rsid w:val="00D37B6A"/>
    <w:rsid w:val="00D545B0"/>
    <w:rsid w:val="00D57339"/>
    <w:rsid w:val="00D77F6F"/>
    <w:rsid w:val="00D942D3"/>
    <w:rsid w:val="00DB2566"/>
    <w:rsid w:val="00DD4AAA"/>
    <w:rsid w:val="00DF0BFE"/>
    <w:rsid w:val="00E03999"/>
    <w:rsid w:val="00E64435"/>
    <w:rsid w:val="00E677CD"/>
    <w:rsid w:val="00E81C96"/>
    <w:rsid w:val="00E81D6F"/>
    <w:rsid w:val="00EA693D"/>
    <w:rsid w:val="00EB500E"/>
    <w:rsid w:val="00EB55F2"/>
    <w:rsid w:val="00EB5707"/>
    <w:rsid w:val="00EB5A99"/>
    <w:rsid w:val="00EC24A0"/>
    <w:rsid w:val="00EC3163"/>
    <w:rsid w:val="00EF0291"/>
    <w:rsid w:val="00F11996"/>
    <w:rsid w:val="00F15A4E"/>
    <w:rsid w:val="00F463B6"/>
    <w:rsid w:val="00F75CC1"/>
    <w:rsid w:val="00FF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  <w:lang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  <w:lang/>
    </w:rPr>
  </w:style>
  <w:style w:type="character" w:styleId="af0">
    <w:name w:val="Hyperlink"/>
    <w:rsid w:val="002668C8"/>
    <w:rPr>
      <w:color w:val="0000FF"/>
      <w:u w:val="single"/>
    </w:rPr>
  </w:style>
  <w:style w:type="table" w:styleId="af1">
    <w:name w:val="Table Grid"/>
    <w:basedOn w:val="a1"/>
    <w:rsid w:val="00707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8D422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8D422C"/>
    <w:rPr>
      <w:sz w:val="24"/>
      <w:szCs w:val="24"/>
    </w:rPr>
  </w:style>
  <w:style w:type="paragraph" w:styleId="af4">
    <w:name w:val="footer"/>
    <w:basedOn w:val="a"/>
    <w:link w:val="af5"/>
    <w:rsid w:val="008D422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8D422C"/>
    <w:rPr>
      <w:sz w:val="24"/>
      <w:szCs w:val="24"/>
    </w:rPr>
  </w:style>
  <w:style w:type="paragraph" w:customStyle="1" w:styleId="af6">
    <w:name w:val="Обычный нумерованый"/>
    <w:basedOn w:val="af7"/>
    <w:rsid w:val="00691798"/>
    <w:pPr>
      <w:tabs>
        <w:tab w:val="num" w:pos="1134"/>
      </w:tabs>
      <w:spacing w:before="120" w:after="120"/>
      <w:ind w:left="1134" w:hanging="680"/>
      <w:jc w:val="both"/>
    </w:pPr>
    <w:rPr>
      <w:szCs w:val="20"/>
    </w:rPr>
  </w:style>
  <w:style w:type="paragraph" w:styleId="af7">
    <w:name w:val="Normal Indent"/>
    <w:basedOn w:val="a"/>
    <w:semiHidden/>
    <w:unhideWhenUsed/>
    <w:rsid w:val="0069179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  <w:lang w:val="x-none" w:eastAsia="x-none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  <w:lang w:val="x-none" w:eastAsia="x-none"/>
    </w:rPr>
  </w:style>
  <w:style w:type="character" w:styleId="af0">
    <w:name w:val="Hyperlink"/>
    <w:rsid w:val="002668C8"/>
    <w:rPr>
      <w:color w:val="0000FF"/>
      <w:u w:val="single"/>
    </w:rPr>
  </w:style>
  <w:style w:type="table" w:styleId="af1">
    <w:name w:val="Table Grid"/>
    <w:basedOn w:val="a1"/>
    <w:rsid w:val="00707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8D422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8D422C"/>
    <w:rPr>
      <w:sz w:val="24"/>
      <w:szCs w:val="24"/>
    </w:rPr>
  </w:style>
  <w:style w:type="paragraph" w:styleId="af4">
    <w:name w:val="footer"/>
    <w:basedOn w:val="a"/>
    <w:link w:val="af5"/>
    <w:rsid w:val="008D422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8D422C"/>
    <w:rPr>
      <w:sz w:val="24"/>
      <w:szCs w:val="24"/>
    </w:rPr>
  </w:style>
  <w:style w:type="paragraph" w:customStyle="1" w:styleId="af6">
    <w:name w:val="Обычный нумерованый"/>
    <w:basedOn w:val="af7"/>
    <w:rsid w:val="00691798"/>
    <w:pPr>
      <w:tabs>
        <w:tab w:val="num" w:pos="1134"/>
      </w:tabs>
      <w:spacing w:before="120" w:after="120"/>
      <w:ind w:left="1134" w:hanging="680"/>
      <w:jc w:val="both"/>
    </w:pPr>
    <w:rPr>
      <w:szCs w:val="20"/>
    </w:rPr>
  </w:style>
  <w:style w:type="paragraph" w:styleId="af7">
    <w:name w:val="Normal Indent"/>
    <w:basedOn w:val="a"/>
    <w:semiHidden/>
    <w:unhideWhenUsed/>
    <w:rsid w:val="0069179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Агентства</vt:lpstr>
    </vt:vector>
  </TitlesOfParts>
  <Company>АОНИТ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Агентства</dc:title>
  <dc:creator>Сиражева Диана</dc:creator>
  <cp:lastModifiedBy>A_Shynar</cp:lastModifiedBy>
  <cp:revision>2</cp:revision>
  <cp:lastPrinted>2019-05-22T10:12:00Z</cp:lastPrinted>
  <dcterms:created xsi:type="dcterms:W3CDTF">2019-05-22T10:12:00Z</dcterms:created>
  <dcterms:modified xsi:type="dcterms:W3CDTF">2019-05-22T10:12:00Z</dcterms:modified>
</cp:coreProperties>
</file>