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57" w:rsidRDefault="00893728" w:rsidP="00F4409E">
      <w:pPr>
        <w:spacing w:after="0" w:line="240" w:lineRule="auto"/>
        <w:ind w:firstLine="709"/>
        <w:contextualSpacing/>
        <w:jc w:val="both"/>
        <w:rPr>
          <w:rFonts w:ascii="Times New Roman" w:hAnsi="Times New Roman" w:cs="Times New Roman"/>
          <w:b/>
          <w:sz w:val="28"/>
          <w:szCs w:val="28"/>
        </w:rPr>
      </w:pPr>
      <w:bookmarkStart w:id="0" w:name="_GoBack"/>
      <w:bookmarkEnd w:id="0"/>
      <w:r w:rsidRPr="00F4409E">
        <w:rPr>
          <w:rFonts w:ascii="Times New Roman" w:hAnsi="Times New Roman" w:cs="Times New Roman"/>
          <w:b/>
          <w:noProof/>
          <w:sz w:val="28"/>
          <w:szCs w:val="28"/>
        </w:rPr>
        <w:drawing>
          <wp:inline distT="0" distB="0" distL="0" distR="0">
            <wp:extent cx="5980430" cy="1914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0430" cy="1914525"/>
                    </a:xfrm>
                    <a:prstGeom prst="rect">
                      <a:avLst/>
                    </a:prstGeom>
                    <a:noFill/>
                  </pic:spPr>
                </pic:pic>
              </a:graphicData>
            </a:graphic>
          </wp:inline>
        </w:drawing>
      </w:r>
    </w:p>
    <w:p w:rsidR="00F4409E" w:rsidRPr="00F4409E" w:rsidRDefault="00F4409E" w:rsidP="00F4409E">
      <w:pPr>
        <w:spacing w:after="0" w:line="240" w:lineRule="auto"/>
        <w:contextualSpacing/>
        <w:jc w:val="both"/>
        <w:rPr>
          <w:rFonts w:ascii="Times New Roman" w:hAnsi="Times New Roman" w:cs="Times New Roman"/>
          <w:b/>
          <w:sz w:val="28"/>
          <w:szCs w:val="28"/>
        </w:rPr>
      </w:pPr>
    </w:p>
    <w:p w:rsidR="00893728" w:rsidRPr="00F4409E" w:rsidRDefault="00893728" w:rsidP="00F4409E">
      <w:pPr>
        <w:spacing w:after="0" w:line="240" w:lineRule="auto"/>
        <w:ind w:firstLine="709"/>
        <w:contextualSpacing/>
        <w:rPr>
          <w:rFonts w:ascii="Times New Roman" w:hAnsi="Times New Roman" w:cs="Times New Roman"/>
          <w:b/>
          <w:sz w:val="28"/>
          <w:szCs w:val="28"/>
        </w:rPr>
      </w:pPr>
      <w:r w:rsidRPr="00F4409E">
        <w:rPr>
          <w:rFonts w:ascii="Times New Roman" w:hAnsi="Times New Roman" w:cs="Times New Roman"/>
          <w:b/>
          <w:sz w:val="28"/>
          <w:szCs w:val="28"/>
        </w:rPr>
        <w:t>О</w:t>
      </w:r>
      <w:r w:rsidR="00D14BDC" w:rsidRPr="00F4409E">
        <w:rPr>
          <w:rFonts w:ascii="Times New Roman" w:hAnsi="Times New Roman" w:cs="Times New Roman"/>
          <w:b/>
          <w:sz w:val="28"/>
          <w:szCs w:val="28"/>
        </w:rPr>
        <w:t>б утверждении типового</w:t>
      </w:r>
      <w:r w:rsidR="00F4409E">
        <w:rPr>
          <w:rFonts w:ascii="Times New Roman" w:hAnsi="Times New Roman" w:cs="Times New Roman"/>
          <w:b/>
          <w:sz w:val="28"/>
          <w:szCs w:val="28"/>
        </w:rPr>
        <w:t xml:space="preserve"> </w:t>
      </w:r>
      <w:r w:rsidRPr="00F4409E">
        <w:rPr>
          <w:rFonts w:ascii="Times New Roman" w:hAnsi="Times New Roman" w:cs="Times New Roman"/>
          <w:b/>
          <w:sz w:val="28"/>
          <w:szCs w:val="28"/>
        </w:rPr>
        <w:t>д</w:t>
      </w:r>
      <w:r w:rsidR="00D14BDC" w:rsidRPr="00F4409E">
        <w:rPr>
          <w:rFonts w:ascii="Times New Roman" w:hAnsi="Times New Roman" w:cs="Times New Roman"/>
          <w:b/>
          <w:sz w:val="28"/>
          <w:szCs w:val="28"/>
        </w:rPr>
        <w:t>оговора</w:t>
      </w:r>
      <w:r w:rsidRPr="00F4409E">
        <w:rPr>
          <w:rFonts w:ascii="Times New Roman" w:hAnsi="Times New Roman" w:cs="Times New Roman"/>
          <w:b/>
          <w:sz w:val="28"/>
          <w:szCs w:val="28"/>
        </w:rPr>
        <w:t xml:space="preserve"> с</w:t>
      </w:r>
      <w:r w:rsidR="00D14BDC" w:rsidRPr="00F4409E">
        <w:rPr>
          <w:rFonts w:ascii="Times New Roman" w:hAnsi="Times New Roman" w:cs="Times New Roman"/>
          <w:b/>
          <w:sz w:val="28"/>
          <w:szCs w:val="28"/>
        </w:rPr>
        <w:t>трахования</w:t>
      </w:r>
    </w:p>
    <w:p w:rsidR="00AC1D47" w:rsidRPr="00F4409E" w:rsidRDefault="00C53E9A" w:rsidP="00F4409E">
      <w:pPr>
        <w:spacing w:after="0" w:line="240" w:lineRule="auto"/>
        <w:ind w:firstLine="709"/>
        <w:contextualSpacing/>
        <w:rPr>
          <w:rFonts w:ascii="Times New Roman" w:hAnsi="Times New Roman" w:cs="Times New Roman"/>
          <w:b/>
          <w:sz w:val="28"/>
          <w:szCs w:val="28"/>
        </w:rPr>
      </w:pPr>
      <w:r w:rsidRPr="00F4409E">
        <w:rPr>
          <w:rFonts w:ascii="Times New Roman" w:hAnsi="Times New Roman" w:cs="Times New Roman"/>
          <w:b/>
          <w:sz w:val="28"/>
          <w:szCs w:val="28"/>
        </w:rPr>
        <w:t>п</w:t>
      </w:r>
      <w:r w:rsidR="00D14BDC" w:rsidRPr="00F4409E">
        <w:rPr>
          <w:rFonts w:ascii="Times New Roman" w:hAnsi="Times New Roman" w:cs="Times New Roman"/>
          <w:b/>
          <w:sz w:val="28"/>
          <w:szCs w:val="28"/>
        </w:rPr>
        <w:t>рофессиональной</w:t>
      </w:r>
      <w:r w:rsidR="00F4409E">
        <w:rPr>
          <w:rFonts w:ascii="Times New Roman" w:hAnsi="Times New Roman" w:cs="Times New Roman"/>
          <w:b/>
          <w:sz w:val="28"/>
          <w:szCs w:val="28"/>
        </w:rPr>
        <w:t xml:space="preserve"> </w:t>
      </w:r>
      <w:r w:rsidR="00D14BDC" w:rsidRPr="00F4409E">
        <w:rPr>
          <w:rFonts w:ascii="Times New Roman" w:hAnsi="Times New Roman" w:cs="Times New Roman"/>
          <w:b/>
          <w:sz w:val="28"/>
          <w:szCs w:val="28"/>
        </w:rPr>
        <w:t>ответственности</w:t>
      </w:r>
      <w:r w:rsidR="00F4409E" w:rsidRPr="00F4409E">
        <w:rPr>
          <w:rFonts w:ascii="Times New Roman" w:hAnsi="Times New Roman" w:cs="Times New Roman"/>
          <w:b/>
          <w:sz w:val="28"/>
          <w:szCs w:val="28"/>
        </w:rPr>
        <w:t xml:space="preserve"> </w:t>
      </w:r>
      <w:r w:rsidR="00EC1C16" w:rsidRPr="00F4409E">
        <w:rPr>
          <w:rFonts w:ascii="Times New Roman" w:hAnsi="Times New Roman" w:cs="Times New Roman"/>
          <w:b/>
          <w:sz w:val="28"/>
          <w:szCs w:val="28"/>
        </w:rPr>
        <w:t>адвокатов</w:t>
      </w:r>
    </w:p>
    <w:p w:rsidR="00EB2832" w:rsidRPr="00F4409E" w:rsidRDefault="00EB2832" w:rsidP="00AC1D47">
      <w:pPr>
        <w:spacing w:after="0" w:line="240" w:lineRule="auto"/>
        <w:ind w:firstLine="709"/>
        <w:contextualSpacing/>
        <w:jc w:val="both"/>
        <w:rPr>
          <w:rFonts w:ascii="Times New Roman" w:hAnsi="Times New Roman" w:cs="Times New Roman"/>
          <w:b/>
          <w:sz w:val="28"/>
          <w:szCs w:val="28"/>
        </w:rPr>
      </w:pPr>
    </w:p>
    <w:p w:rsidR="00AC1D47" w:rsidRPr="00F4409E" w:rsidRDefault="00623B3B" w:rsidP="00AC1D47">
      <w:pPr>
        <w:spacing w:after="0" w:line="240" w:lineRule="auto"/>
        <w:ind w:firstLine="709"/>
        <w:contextualSpacing/>
        <w:jc w:val="both"/>
        <w:rPr>
          <w:rFonts w:ascii="Times New Roman" w:hAnsi="Times New Roman" w:cs="Times New Roman"/>
          <w:sz w:val="28"/>
          <w:szCs w:val="28"/>
        </w:rPr>
      </w:pPr>
      <w:r w:rsidRPr="00F4409E">
        <w:rPr>
          <w:rFonts w:ascii="Times New Roman" w:hAnsi="Times New Roman" w:cs="Times New Roman"/>
          <w:sz w:val="28"/>
          <w:szCs w:val="28"/>
        </w:rPr>
        <w:t>В соответствии с</w:t>
      </w:r>
      <w:r w:rsidR="009744D6" w:rsidRPr="00F4409E">
        <w:rPr>
          <w:rFonts w:ascii="Times New Roman" w:hAnsi="Times New Roman" w:cs="Times New Roman"/>
          <w:sz w:val="28"/>
          <w:szCs w:val="28"/>
        </w:rPr>
        <w:t>о</w:t>
      </w:r>
      <w:r w:rsidRPr="00F4409E">
        <w:rPr>
          <w:rFonts w:ascii="Times New Roman" w:hAnsi="Times New Roman" w:cs="Times New Roman"/>
          <w:sz w:val="28"/>
          <w:szCs w:val="28"/>
        </w:rPr>
        <w:t xml:space="preserve"> статьей </w:t>
      </w:r>
      <w:r w:rsidR="00EC1C16" w:rsidRPr="00F4409E">
        <w:rPr>
          <w:rFonts w:ascii="Times New Roman" w:hAnsi="Times New Roman" w:cs="Times New Roman"/>
          <w:sz w:val="28"/>
          <w:szCs w:val="28"/>
        </w:rPr>
        <w:t>36</w:t>
      </w:r>
      <w:r w:rsidRPr="00F4409E">
        <w:rPr>
          <w:rFonts w:ascii="Times New Roman" w:hAnsi="Times New Roman" w:cs="Times New Roman"/>
          <w:sz w:val="28"/>
          <w:szCs w:val="28"/>
        </w:rPr>
        <w:t xml:space="preserve"> Закона Республики Казахстан от </w:t>
      </w:r>
      <w:r w:rsidR="00A62F57" w:rsidRPr="00F4409E">
        <w:rPr>
          <w:rFonts w:ascii="Times New Roman" w:hAnsi="Times New Roman" w:cs="Times New Roman"/>
          <w:sz w:val="28"/>
          <w:szCs w:val="28"/>
        </w:rPr>
        <w:t xml:space="preserve">5 июля </w:t>
      </w:r>
      <w:r w:rsidRPr="00F4409E">
        <w:rPr>
          <w:rFonts w:ascii="Times New Roman" w:hAnsi="Times New Roman" w:cs="Times New Roman"/>
          <w:sz w:val="28"/>
          <w:szCs w:val="28"/>
        </w:rPr>
        <w:t xml:space="preserve">2018 года «Об адвокатской деятельности и юридической помощи», </w:t>
      </w:r>
      <w:r w:rsidRPr="00F4409E">
        <w:rPr>
          <w:rFonts w:ascii="Times New Roman" w:hAnsi="Times New Roman" w:cs="Times New Roman"/>
          <w:b/>
          <w:bCs/>
          <w:sz w:val="28"/>
          <w:szCs w:val="28"/>
        </w:rPr>
        <w:t>ПРИКАЗЫВАЮ:</w:t>
      </w:r>
      <w:bookmarkStart w:id="1" w:name="z2"/>
      <w:bookmarkEnd w:id="1"/>
    </w:p>
    <w:p w:rsidR="00AC1D47" w:rsidRPr="00F4409E" w:rsidRDefault="00623B3B" w:rsidP="00AC1D47">
      <w:pPr>
        <w:spacing w:after="0" w:line="240" w:lineRule="auto"/>
        <w:ind w:firstLine="709"/>
        <w:contextualSpacing/>
        <w:jc w:val="both"/>
        <w:rPr>
          <w:rFonts w:ascii="Times New Roman" w:hAnsi="Times New Roman" w:cs="Times New Roman"/>
          <w:sz w:val="28"/>
          <w:szCs w:val="28"/>
        </w:rPr>
      </w:pPr>
      <w:r w:rsidRPr="00F4409E">
        <w:rPr>
          <w:rFonts w:ascii="Times New Roman" w:hAnsi="Times New Roman" w:cs="Times New Roman"/>
          <w:sz w:val="28"/>
          <w:szCs w:val="28"/>
        </w:rPr>
        <w:t xml:space="preserve">1. Утвердить прилагаемую типовую форму договора страхования профессиональной ответственности </w:t>
      </w:r>
      <w:r w:rsidR="00C42A8D" w:rsidRPr="00F4409E">
        <w:rPr>
          <w:rFonts w:ascii="Times New Roman" w:hAnsi="Times New Roman" w:cs="Times New Roman"/>
          <w:sz w:val="28"/>
          <w:szCs w:val="28"/>
        </w:rPr>
        <w:t>адвокатов</w:t>
      </w:r>
      <w:r w:rsidRPr="00F4409E">
        <w:rPr>
          <w:rFonts w:ascii="Times New Roman" w:hAnsi="Times New Roman" w:cs="Times New Roman"/>
          <w:sz w:val="28"/>
          <w:szCs w:val="28"/>
        </w:rPr>
        <w:t>.</w:t>
      </w:r>
      <w:bookmarkStart w:id="2" w:name="z3"/>
      <w:bookmarkStart w:id="3" w:name="z4"/>
      <w:bookmarkEnd w:id="2"/>
      <w:bookmarkEnd w:id="3"/>
    </w:p>
    <w:p w:rsidR="00F4409E" w:rsidRPr="00E62E03" w:rsidRDefault="00F4409E" w:rsidP="00F4409E">
      <w:pPr>
        <w:spacing w:after="0" w:line="240" w:lineRule="auto"/>
        <w:ind w:firstLine="708"/>
        <w:contextualSpacing/>
        <w:jc w:val="both"/>
        <w:rPr>
          <w:rFonts w:ascii="Times New Roman" w:eastAsia="Consolas" w:hAnsi="Times New Roman" w:cs="Consolas"/>
          <w:sz w:val="28"/>
          <w:szCs w:val="28"/>
        </w:rPr>
      </w:pPr>
      <w:r w:rsidRPr="00E62E03">
        <w:rPr>
          <w:rFonts w:ascii="Times New Roman" w:eastAsia="Consolas" w:hAnsi="Times New Roman" w:cs="Consolas"/>
          <w:sz w:val="28"/>
          <w:szCs w:val="28"/>
        </w:rPr>
        <w:t xml:space="preserve">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w:t>
      </w:r>
    </w:p>
    <w:p w:rsidR="00F4409E" w:rsidRPr="00E62E03" w:rsidRDefault="00F4409E" w:rsidP="00F4409E">
      <w:pPr>
        <w:spacing w:after="0" w:line="240" w:lineRule="auto"/>
        <w:ind w:firstLine="708"/>
        <w:contextualSpacing/>
        <w:jc w:val="both"/>
        <w:rPr>
          <w:rFonts w:ascii="Times New Roman" w:eastAsia="Consolas" w:hAnsi="Times New Roman" w:cs="Consolas"/>
          <w:sz w:val="28"/>
          <w:szCs w:val="28"/>
        </w:rPr>
      </w:pPr>
      <w:r w:rsidRPr="00E62E03">
        <w:rPr>
          <w:rFonts w:ascii="Times New Roman" w:eastAsia="Consolas" w:hAnsi="Times New Roman" w:cs="Consolas"/>
          <w:sz w:val="28"/>
          <w:szCs w:val="28"/>
        </w:rPr>
        <w:t>1) государственную регистрацию настоящего приказа;</w:t>
      </w:r>
    </w:p>
    <w:p w:rsidR="00F4409E" w:rsidRPr="00E62E03" w:rsidRDefault="00F4409E" w:rsidP="00F4409E">
      <w:pPr>
        <w:spacing w:after="0" w:line="240" w:lineRule="auto"/>
        <w:ind w:firstLine="708"/>
        <w:contextualSpacing/>
        <w:jc w:val="both"/>
        <w:rPr>
          <w:rFonts w:ascii="Times New Roman" w:eastAsia="Consolas" w:hAnsi="Times New Roman" w:cs="Consolas"/>
          <w:sz w:val="28"/>
          <w:szCs w:val="28"/>
        </w:rPr>
      </w:pPr>
      <w:proofErr w:type="gramStart"/>
      <w:r w:rsidRPr="00E62E03">
        <w:rPr>
          <w:rFonts w:ascii="Times New Roman" w:eastAsia="Consolas" w:hAnsi="Times New Roman" w:cs="Consolas"/>
          <w:sz w:val="28"/>
          <w:szCs w:val="28"/>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F4409E" w:rsidRPr="00E62E03" w:rsidRDefault="00F4409E" w:rsidP="00F4409E">
      <w:pPr>
        <w:spacing w:after="0" w:line="240" w:lineRule="auto"/>
        <w:ind w:firstLine="708"/>
        <w:contextualSpacing/>
        <w:jc w:val="both"/>
        <w:rPr>
          <w:rFonts w:ascii="Times New Roman" w:eastAsia="Consolas" w:hAnsi="Times New Roman" w:cs="Consolas"/>
          <w:sz w:val="28"/>
          <w:szCs w:val="28"/>
        </w:rPr>
      </w:pPr>
      <w:r w:rsidRPr="00E62E03">
        <w:rPr>
          <w:rFonts w:ascii="Times New Roman" w:eastAsia="Consolas" w:hAnsi="Times New Roman" w:cs="Consolas"/>
          <w:sz w:val="28"/>
          <w:szCs w:val="28"/>
        </w:rPr>
        <w:t xml:space="preserve">3) размещение настоящего приказа на </w:t>
      </w:r>
      <w:proofErr w:type="spellStart"/>
      <w:r w:rsidRPr="00E62E03">
        <w:rPr>
          <w:rFonts w:ascii="Times New Roman" w:eastAsia="Consolas" w:hAnsi="Times New Roman" w:cs="Consolas"/>
          <w:sz w:val="28"/>
          <w:szCs w:val="28"/>
        </w:rPr>
        <w:t>интернет-ресурсе</w:t>
      </w:r>
      <w:proofErr w:type="spellEnd"/>
      <w:r w:rsidRPr="00E62E03">
        <w:rPr>
          <w:rFonts w:ascii="Times New Roman" w:eastAsia="Consolas" w:hAnsi="Times New Roman" w:cs="Consolas"/>
          <w:sz w:val="28"/>
          <w:szCs w:val="28"/>
        </w:rPr>
        <w:t xml:space="preserve"> Министерства юстиции Республики Казахстан после его официального опубликования.</w:t>
      </w:r>
    </w:p>
    <w:p w:rsidR="00F4409E" w:rsidRPr="00E62E03" w:rsidRDefault="00F4409E" w:rsidP="00F4409E">
      <w:pPr>
        <w:spacing w:after="0" w:line="240" w:lineRule="auto"/>
        <w:ind w:firstLine="708"/>
        <w:contextualSpacing/>
        <w:jc w:val="both"/>
        <w:rPr>
          <w:rFonts w:ascii="Times New Roman" w:eastAsia="Consolas" w:hAnsi="Times New Roman" w:cs="Consolas"/>
          <w:sz w:val="28"/>
          <w:szCs w:val="28"/>
        </w:rPr>
      </w:pPr>
      <w:r w:rsidRPr="00E62E03">
        <w:rPr>
          <w:rFonts w:ascii="Times New Roman" w:eastAsia="Consolas" w:hAnsi="Times New Roman" w:cs="Consolas"/>
          <w:sz w:val="28"/>
          <w:szCs w:val="28"/>
        </w:rPr>
        <w:t xml:space="preserve">3. </w:t>
      </w:r>
      <w:proofErr w:type="gramStart"/>
      <w:r w:rsidRPr="00E62E03">
        <w:rPr>
          <w:rFonts w:ascii="Times New Roman" w:eastAsia="Consolas" w:hAnsi="Times New Roman" w:cs="Consolas"/>
          <w:sz w:val="28"/>
          <w:szCs w:val="28"/>
        </w:rPr>
        <w:t>Контроль за</w:t>
      </w:r>
      <w:proofErr w:type="gramEnd"/>
      <w:r w:rsidRPr="00E62E03">
        <w:rPr>
          <w:rFonts w:ascii="Times New Roman" w:eastAsia="Consolas" w:hAnsi="Times New Roman" w:cs="Consolas"/>
          <w:sz w:val="28"/>
          <w:szCs w:val="28"/>
        </w:rPr>
        <w:t xml:space="preserve"> исполнением настоящего приказа возложить на курирующего заместителя министра юстиции Республики Казахстан.</w:t>
      </w:r>
    </w:p>
    <w:p w:rsidR="00F4409E" w:rsidRPr="00E62E03" w:rsidRDefault="00F4409E" w:rsidP="00F4409E">
      <w:pPr>
        <w:spacing w:after="0" w:line="240" w:lineRule="auto"/>
        <w:ind w:firstLine="708"/>
        <w:contextualSpacing/>
        <w:jc w:val="both"/>
        <w:rPr>
          <w:rFonts w:ascii="Times New Roman" w:eastAsia="Consolas" w:hAnsi="Times New Roman" w:cs="Consolas"/>
          <w:sz w:val="28"/>
          <w:szCs w:val="28"/>
        </w:rPr>
      </w:pPr>
      <w:r w:rsidRPr="00E62E03">
        <w:rPr>
          <w:rFonts w:ascii="Times New Roman" w:eastAsia="Consolas" w:hAnsi="Times New Roman" w:cs="Consolas"/>
          <w:sz w:val="28"/>
          <w:szCs w:val="28"/>
        </w:rPr>
        <w:t xml:space="preserve">4. Настоящий приказ вводится в действие </w:t>
      </w:r>
      <w:r w:rsidRPr="00F4409E">
        <w:rPr>
          <w:rFonts w:ascii="Times New Roman" w:eastAsia="Consolas" w:hAnsi="Times New Roman" w:cs="Consolas"/>
          <w:sz w:val="28"/>
          <w:szCs w:val="28"/>
          <w:highlight w:val="yellow"/>
        </w:rPr>
        <w:t>по истечении десяти календарных</w:t>
      </w:r>
      <w:r w:rsidRPr="00E62E03">
        <w:rPr>
          <w:rFonts w:ascii="Times New Roman" w:eastAsia="Consolas" w:hAnsi="Times New Roman" w:cs="Consolas"/>
          <w:sz w:val="28"/>
          <w:szCs w:val="28"/>
        </w:rPr>
        <w:t xml:space="preserve"> дней после дня его первого официального опубликования.</w:t>
      </w:r>
    </w:p>
    <w:p w:rsidR="00F4409E" w:rsidRPr="00E62E03" w:rsidRDefault="00F4409E" w:rsidP="00F4409E">
      <w:pPr>
        <w:spacing w:after="0" w:line="240" w:lineRule="auto"/>
        <w:ind w:firstLine="708"/>
        <w:jc w:val="both"/>
        <w:rPr>
          <w:rFonts w:ascii="Times New Roman" w:eastAsia="Consolas" w:hAnsi="Times New Roman" w:cs="Consolas"/>
          <w:sz w:val="28"/>
          <w:szCs w:val="28"/>
        </w:rPr>
      </w:pPr>
    </w:p>
    <w:p w:rsidR="00F4409E" w:rsidRPr="00E62E03" w:rsidRDefault="00F4409E" w:rsidP="00F4409E">
      <w:pPr>
        <w:spacing w:after="0" w:line="240" w:lineRule="auto"/>
        <w:jc w:val="center"/>
        <w:rPr>
          <w:rFonts w:ascii="Times New Roman" w:eastAsia="Consolas" w:hAnsi="Times New Roman" w:cs="Consolas"/>
          <w:b/>
          <w:sz w:val="28"/>
          <w:szCs w:val="28"/>
        </w:rPr>
      </w:pPr>
      <w:r w:rsidRPr="00E62E03">
        <w:rPr>
          <w:rFonts w:ascii="Times New Roman" w:eastAsia="Consolas" w:hAnsi="Times New Roman" w:cs="Consolas"/>
          <w:b/>
          <w:sz w:val="28"/>
          <w:szCs w:val="28"/>
        </w:rPr>
        <w:t>Министр</w:t>
      </w:r>
      <w:r w:rsidRPr="00E62E03">
        <w:rPr>
          <w:rFonts w:ascii="Times New Roman" w:eastAsia="Consolas" w:hAnsi="Times New Roman" w:cs="Consolas"/>
          <w:b/>
          <w:sz w:val="28"/>
          <w:szCs w:val="28"/>
        </w:rPr>
        <w:tab/>
      </w:r>
      <w:r w:rsidRPr="00E62E03">
        <w:rPr>
          <w:rFonts w:ascii="Times New Roman" w:eastAsia="Consolas" w:hAnsi="Times New Roman" w:cs="Consolas"/>
          <w:b/>
          <w:sz w:val="28"/>
          <w:szCs w:val="28"/>
        </w:rPr>
        <w:tab/>
      </w:r>
      <w:r w:rsidRPr="00E62E03">
        <w:rPr>
          <w:rFonts w:ascii="Times New Roman" w:eastAsia="Consolas" w:hAnsi="Times New Roman" w:cs="Consolas"/>
          <w:b/>
          <w:sz w:val="28"/>
          <w:szCs w:val="28"/>
        </w:rPr>
        <w:tab/>
        <w:t xml:space="preserve">                       </w:t>
      </w:r>
      <w:r w:rsidRPr="00E62E03">
        <w:rPr>
          <w:rFonts w:ascii="Times New Roman" w:eastAsia="Consolas" w:hAnsi="Times New Roman" w:cs="Consolas"/>
          <w:b/>
          <w:sz w:val="28"/>
          <w:szCs w:val="28"/>
        </w:rPr>
        <w:tab/>
      </w:r>
      <w:r w:rsidRPr="00E62E03">
        <w:rPr>
          <w:rFonts w:ascii="Times New Roman" w:eastAsia="Consolas" w:hAnsi="Times New Roman" w:cs="Consolas"/>
          <w:b/>
          <w:sz w:val="28"/>
          <w:szCs w:val="28"/>
        </w:rPr>
        <w:tab/>
      </w:r>
      <w:r w:rsidRPr="00E62E03">
        <w:rPr>
          <w:rFonts w:ascii="Times New Roman" w:eastAsia="Consolas" w:hAnsi="Times New Roman" w:cs="Consolas"/>
          <w:b/>
          <w:sz w:val="28"/>
          <w:szCs w:val="28"/>
        </w:rPr>
        <w:tab/>
      </w:r>
      <w:r w:rsidRPr="00E62E03">
        <w:rPr>
          <w:rFonts w:ascii="Times New Roman" w:eastAsia="Consolas" w:hAnsi="Times New Roman" w:cs="Consolas"/>
          <w:b/>
          <w:sz w:val="28"/>
          <w:szCs w:val="28"/>
        </w:rPr>
        <w:tab/>
        <w:t xml:space="preserve">М. </w:t>
      </w:r>
      <w:proofErr w:type="spellStart"/>
      <w:r w:rsidRPr="00E62E03">
        <w:rPr>
          <w:rFonts w:ascii="Times New Roman" w:eastAsia="Consolas" w:hAnsi="Times New Roman" w:cs="Consolas"/>
          <w:b/>
          <w:sz w:val="28"/>
          <w:szCs w:val="28"/>
        </w:rPr>
        <w:t>Бекетаев</w:t>
      </w:r>
      <w:proofErr w:type="spellEnd"/>
    </w:p>
    <w:p w:rsidR="00926502" w:rsidRPr="00F4409E" w:rsidRDefault="00926502" w:rsidP="00F4409E">
      <w:pPr>
        <w:spacing w:after="0" w:line="240" w:lineRule="auto"/>
        <w:contextualSpacing/>
        <w:rPr>
          <w:rFonts w:ascii="Times New Roman" w:hAnsi="Times New Roman" w:cs="Times New Roman"/>
          <w:sz w:val="28"/>
          <w:szCs w:val="28"/>
        </w:rPr>
      </w:pPr>
    </w:p>
    <w:p w:rsidR="00C53E9A" w:rsidRPr="00F4409E" w:rsidRDefault="00C53E9A" w:rsidP="00893728">
      <w:pPr>
        <w:spacing w:after="0" w:line="240" w:lineRule="auto"/>
        <w:ind w:firstLine="709"/>
        <w:contextualSpacing/>
        <w:rPr>
          <w:rFonts w:ascii="Times New Roman" w:hAnsi="Times New Roman" w:cs="Times New Roman"/>
          <w:sz w:val="28"/>
          <w:szCs w:val="28"/>
        </w:rPr>
      </w:pPr>
      <w:r w:rsidRPr="00F4409E">
        <w:rPr>
          <w:rFonts w:ascii="Times New Roman" w:hAnsi="Times New Roman" w:cs="Times New Roman"/>
          <w:sz w:val="28"/>
          <w:szCs w:val="28"/>
        </w:rPr>
        <w:t>«СОГЛАСОВАН»</w:t>
      </w:r>
    </w:p>
    <w:p w:rsidR="00C53E9A" w:rsidRPr="00F4409E" w:rsidRDefault="00C53E9A" w:rsidP="00893728">
      <w:pPr>
        <w:spacing w:after="0" w:line="240" w:lineRule="auto"/>
        <w:ind w:firstLine="709"/>
        <w:contextualSpacing/>
        <w:rPr>
          <w:rFonts w:ascii="Times New Roman" w:hAnsi="Times New Roman" w:cs="Times New Roman"/>
          <w:sz w:val="28"/>
          <w:szCs w:val="28"/>
        </w:rPr>
      </w:pPr>
      <w:r w:rsidRPr="00F4409E">
        <w:rPr>
          <w:rFonts w:ascii="Times New Roman" w:hAnsi="Times New Roman" w:cs="Times New Roman"/>
          <w:sz w:val="28"/>
          <w:szCs w:val="28"/>
        </w:rPr>
        <w:t>Председатель Национального Банка</w:t>
      </w:r>
    </w:p>
    <w:p w:rsidR="00C53E9A" w:rsidRPr="00F4409E" w:rsidRDefault="00C53E9A" w:rsidP="00893728">
      <w:pPr>
        <w:spacing w:after="0" w:line="240" w:lineRule="auto"/>
        <w:ind w:firstLine="709"/>
        <w:contextualSpacing/>
        <w:rPr>
          <w:rFonts w:ascii="Times New Roman" w:hAnsi="Times New Roman" w:cs="Times New Roman"/>
          <w:sz w:val="28"/>
          <w:szCs w:val="28"/>
        </w:rPr>
      </w:pPr>
      <w:r w:rsidRPr="00F4409E">
        <w:rPr>
          <w:rFonts w:ascii="Times New Roman" w:hAnsi="Times New Roman" w:cs="Times New Roman"/>
          <w:sz w:val="28"/>
          <w:szCs w:val="28"/>
        </w:rPr>
        <w:t>Республики Казахстан</w:t>
      </w:r>
    </w:p>
    <w:p w:rsidR="00C53E9A" w:rsidRPr="00F4409E" w:rsidRDefault="00893728" w:rsidP="00893728">
      <w:pPr>
        <w:spacing w:after="0" w:line="240" w:lineRule="auto"/>
        <w:ind w:firstLine="709"/>
        <w:contextualSpacing/>
        <w:rPr>
          <w:rFonts w:ascii="Times New Roman" w:hAnsi="Times New Roman" w:cs="Times New Roman"/>
          <w:sz w:val="28"/>
          <w:szCs w:val="28"/>
        </w:rPr>
      </w:pPr>
      <w:r w:rsidRPr="00F4409E">
        <w:rPr>
          <w:rFonts w:ascii="Times New Roman" w:hAnsi="Times New Roman" w:cs="Times New Roman"/>
          <w:sz w:val="28"/>
          <w:szCs w:val="28"/>
        </w:rPr>
        <w:t>________________  Д. Акишев</w:t>
      </w:r>
    </w:p>
    <w:p w:rsidR="00C53E9A" w:rsidRPr="00F4409E" w:rsidRDefault="00893728" w:rsidP="00893728">
      <w:pPr>
        <w:spacing w:after="0" w:line="240" w:lineRule="auto"/>
        <w:ind w:firstLine="709"/>
        <w:contextualSpacing/>
        <w:rPr>
          <w:rFonts w:ascii="Times New Roman" w:hAnsi="Times New Roman" w:cs="Times New Roman"/>
          <w:sz w:val="28"/>
          <w:szCs w:val="28"/>
        </w:rPr>
      </w:pPr>
      <w:r w:rsidRPr="00F4409E">
        <w:rPr>
          <w:rFonts w:ascii="Times New Roman" w:hAnsi="Times New Roman" w:cs="Times New Roman"/>
          <w:sz w:val="28"/>
          <w:szCs w:val="28"/>
        </w:rPr>
        <w:t>«       » ______</w:t>
      </w:r>
      <w:r w:rsidR="00C53E9A" w:rsidRPr="00F4409E">
        <w:rPr>
          <w:rFonts w:ascii="Times New Roman" w:hAnsi="Times New Roman" w:cs="Times New Roman"/>
          <w:sz w:val="28"/>
          <w:szCs w:val="28"/>
        </w:rPr>
        <w:t>____ 201</w:t>
      </w:r>
      <w:r w:rsidR="00F91194" w:rsidRPr="00F4409E">
        <w:rPr>
          <w:rFonts w:ascii="Times New Roman" w:hAnsi="Times New Roman" w:cs="Times New Roman"/>
          <w:sz w:val="28"/>
          <w:szCs w:val="28"/>
        </w:rPr>
        <w:t>8</w:t>
      </w:r>
      <w:r w:rsidR="00C53E9A" w:rsidRPr="00F4409E">
        <w:rPr>
          <w:rFonts w:ascii="Times New Roman" w:hAnsi="Times New Roman" w:cs="Times New Roman"/>
          <w:sz w:val="28"/>
          <w:szCs w:val="28"/>
        </w:rPr>
        <w:t xml:space="preserve"> года</w:t>
      </w:r>
      <w:r w:rsidR="00C53E9A" w:rsidRPr="00F4409E">
        <w:rPr>
          <w:rFonts w:ascii="Times New Roman" w:hAnsi="Times New Roman" w:cs="Times New Roman"/>
          <w:sz w:val="28"/>
          <w:szCs w:val="28"/>
        </w:rPr>
        <w:br/>
      </w:r>
    </w:p>
    <w:p w:rsidR="00926502" w:rsidRPr="00F4409E" w:rsidRDefault="00926502" w:rsidP="00F4409E">
      <w:pPr>
        <w:spacing w:after="0" w:line="240" w:lineRule="auto"/>
        <w:contextualSpacing/>
        <w:rPr>
          <w:rFonts w:ascii="Times New Roman" w:hAnsi="Times New Roman" w:cs="Times New Roman"/>
          <w:sz w:val="28"/>
          <w:szCs w:val="28"/>
        </w:rPr>
      </w:pPr>
    </w:p>
    <w:p w:rsidR="00AC1D47" w:rsidRPr="00F4409E" w:rsidRDefault="00623B3B" w:rsidP="00EC1C16">
      <w:pPr>
        <w:spacing w:after="0" w:line="240" w:lineRule="auto"/>
        <w:ind w:firstLine="709"/>
        <w:contextualSpacing/>
        <w:jc w:val="right"/>
        <w:rPr>
          <w:rFonts w:ascii="Times New Roman" w:hAnsi="Times New Roman" w:cs="Times New Roman"/>
          <w:sz w:val="28"/>
          <w:szCs w:val="28"/>
        </w:rPr>
      </w:pPr>
      <w:r w:rsidRPr="00F4409E">
        <w:rPr>
          <w:rFonts w:ascii="Times New Roman" w:hAnsi="Times New Roman" w:cs="Times New Roman"/>
          <w:sz w:val="28"/>
          <w:szCs w:val="28"/>
        </w:rPr>
        <w:lastRenderedPageBreak/>
        <w:t>Утвержден</w:t>
      </w:r>
      <w:r w:rsidR="009744D6" w:rsidRPr="00F4409E">
        <w:rPr>
          <w:rFonts w:ascii="Times New Roman" w:hAnsi="Times New Roman" w:cs="Times New Roman"/>
          <w:sz w:val="28"/>
          <w:szCs w:val="28"/>
        </w:rPr>
        <w:t>о</w:t>
      </w:r>
      <w:r w:rsidR="00F4409E">
        <w:rPr>
          <w:rFonts w:ascii="Times New Roman" w:hAnsi="Times New Roman" w:cs="Times New Roman"/>
          <w:sz w:val="28"/>
          <w:szCs w:val="28"/>
        </w:rPr>
        <w:t xml:space="preserve"> </w:t>
      </w:r>
      <w:r w:rsidR="00AC1D47" w:rsidRPr="00F4409E">
        <w:rPr>
          <w:rFonts w:ascii="Times New Roman" w:hAnsi="Times New Roman" w:cs="Times New Roman"/>
          <w:sz w:val="28"/>
          <w:szCs w:val="28"/>
        </w:rPr>
        <w:t>приказом</w:t>
      </w:r>
    </w:p>
    <w:p w:rsidR="00AC1D47" w:rsidRPr="00F4409E" w:rsidRDefault="00AC1D47" w:rsidP="00EC1C16">
      <w:pPr>
        <w:spacing w:after="0" w:line="240" w:lineRule="auto"/>
        <w:ind w:firstLine="709"/>
        <w:contextualSpacing/>
        <w:jc w:val="right"/>
        <w:rPr>
          <w:rFonts w:ascii="Times New Roman" w:hAnsi="Times New Roman" w:cs="Times New Roman"/>
          <w:sz w:val="28"/>
          <w:szCs w:val="28"/>
        </w:rPr>
      </w:pPr>
      <w:r w:rsidRPr="00F4409E">
        <w:rPr>
          <w:rFonts w:ascii="Times New Roman" w:hAnsi="Times New Roman" w:cs="Times New Roman"/>
          <w:sz w:val="28"/>
          <w:szCs w:val="28"/>
        </w:rPr>
        <w:t>Министра юстиции</w:t>
      </w:r>
    </w:p>
    <w:p w:rsidR="00AC1D47" w:rsidRPr="00F4409E" w:rsidRDefault="00AC1D47" w:rsidP="00EC1C16">
      <w:pPr>
        <w:spacing w:after="0" w:line="240" w:lineRule="auto"/>
        <w:ind w:firstLine="709"/>
        <w:contextualSpacing/>
        <w:jc w:val="right"/>
        <w:rPr>
          <w:rFonts w:ascii="Times New Roman" w:hAnsi="Times New Roman" w:cs="Times New Roman"/>
          <w:sz w:val="28"/>
          <w:szCs w:val="28"/>
        </w:rPr>
      </w:pPr>
      <w:r w:rsidRPr="00F4409E">
        <w:rPr>
          <w:rFonts w:ascii="Times New Roman" w:hAnsi="Times New Roman" w:cs="Times New Roman"/>
          <w:sz w:val="28"/>
          <w:szCs w:val="28"/>
        </w:rPr>
        <w:t>Республики Казахстан</w:t>
      </w:r>
    </w:p>
    <w:p w:rsidR="00893728" w:rsidRPr="00F4409E" w:rsidRDefault="00893728" w:rsidP="00EC1C16">
      <w:pPr>
        <w:spacing w:after="0" w:line="240" w:lineRule="auto"/>
        <w:ind w:firstLine="709"/>
        <w:contextualSpacing/>
        <w:jc w:val="right"/>
        <w:rPr>
          <w:rFonts w:ascii="Times New Roman" w:hAnsi="Times New Roman" w:cs="Times New Roman"/>
          <w:sz w:val="28"/>
          <w:szCs w:val="28"/>
        </w:rPr>
      </w:pPr>
      <w:r w:rsidRPr="00F4409E">
        <w:rPr>
          <w:rFonts w:ascii="Times New Roman" w:hAnsi="Times New Roman" w:cs="Times New Roman"/>
          <w:sz w:val="28"/>
          <w:szCs w:val="28"/>
        </w:rPr>
        <w:t>о</w:t>
      </w:r>
      <w:r w:rsidR="00623B3B" w:rsidRPr="00F4409E">
        <w:rPr>
          <w:rFonts w:ascii="Times New Roman" w:hAnsi="Times New Roman" w:cs="Times New Roman"/>
          <w:sz w:val="28"/>
          <w:szCs w:val="28"/>
        </w:rPr>
        <w:t>т</w:t>
      </w:r>
      <w:r w:rsidRPr="00F4409E">
        <w:rPr>
          <w:rFonts w:ascii="Times New Roman" w:hAnsi="Times New Roman" w:cs="Times New Roman"/>
          <w:sz w:val="28"/>
          <w:szCs w:val="28"/>
        </w:rPr>
        <w:t xml:space="preserve"> «     » </w:t>
      </w:r>
      <w:r w:rsidR="00623B3B" w:rsidRPr="00F4409E">
        <w:rPr>
          <w:rFonts w:ascii="Times New Roman" w:hAnsi="Times New Roman" w:cs="Times New Roman"/>
          <w:sz w:val="28"/>
          <w:szCs w:val="28"/>
        </w:rPr>
        <w:t>____ 201</w:t>
      </w:r>
      <w:r w:rsidRPr="00F4409E">
        <w:rPr>
          <w:rFonts w:ascii="Times New Roman" w:hAnsi="Times New Roman" w:cs="Times New Roman"/>
          <w:sz w:val="28"/>
          <w:szCs w:val="28"/>
        </w:rPr>
        <w:t>8</w:t>
      </w:r>
      <w:r w:rsidR="00623B3B" w:rsidRPr="00F4409E">
        <w:rPr>
          <w:rFonts w:ascii="Times New Roman" w:hAnsi="Times New Roman" w:cs="Times New Roman"/>
          <w:sz w:val="28"/>
          <w:szCs w:val="28"/>
        </w:rPr>
        <w:t xml:space="preserve"> года</w:t>
      </w:r>
    </w:p>
    <w:p w:rsidR="00623B3B" w:rsidRPr="00F4409E" w:rsidRDefault="00893728" w:rsidP="00EC1C16">
      <w:pPr>
        <w:spacing w:after="0" w:line="240" w:lineRule="auto"/>
        <w:ind w:firstLine="709"/>
        <w:contextualSpacing/>
        <w:jc w:val="right"/>
        <w:rPr>
          <w:rFonts w:ascii="Times New Roman" w:hAnsi="Times New Roman" w:cs="Times New Roman"/>
          <w:sz w:val="28"/>
          <w:szCs w:val="28"/>
        </w:rPr>
      </w:pPr>
      <w:r w:rsidRPr="00F4409E">
        <w:rPr>
          <w:rFonts w:ascii="Times New Roman" w:hAnsi="Times New Roman" w:cs="Times New Roman"/>
          <w:sz w:val="28"/>
          <w:szCs w:val="28"/>
        </w:rPr>
        <w:t>№ ______</w:t>
      </w:r>
      <w:r w:rsidR="00623B3B" w:rsidRPr="00F4409E">
        <w:rPr>
          <w:rFonts w:ascii="Times New Roman" w:hAnsi="Times New Roman" w:cs="Times New Roman"/>
          <w:sz w:val="28"/>
          <w:szCs w:val="28"/>
        </w:rPr>
        <w:br/>
      </w:r>
    </w:p>
    <w:p w:rsidR="00893728" w:rsidRPr="00F4409E" w:rsidRDefault="00893728" w:rsidP="00EC1C16">
      <w:pPr>
        <w:spacing w:after="0" w:line="240" w:lineRule="auto"/>
        <w:contextualSpacing/>
        <w:jc w:val="center"/>
        <w:rPr>
          <w:rFonts w:ascii="Times New Roman" w:hAnsi="Times New Roman" w:cs="Times New Roman"/>
          <w:b/>
          <w:sz w:val="28"/>
          <w:szCs w:val="28"/>
        </w:rPr>
      </w:pPr>
    </w:p>
    <w:p w:rsidR="00C42A8D" w:rsidRPr="00F4409E" w:rsidRDefault="00623B3B" w:rsidP="00EC1C16">
      <w:pPr>
        <w:spacing w:after="0" w:line="240" w:lineRule="auto"/>
        <w:contextualSpacing/>
        <w:jc w:val="center"/>
        <w:rPr>
          <w:rFonts w:ascii="Times New Roman" w:hAnsi="Times New Roman" w:cs="Times New Roman"/>
          <w:b/>
          <w:sz w:val="28"/>
          <w:szCs w:val="28"/>
        </w:rPr>
      </w:pPr>
      <w:r w:rsidRPr="00F4409E">
        <w:rPr>
          <w:rFonts w:ascii="Times New Roman" w:hAnsi="Times New Roman" w:cs="Times New Roman"/>
          <w:b/>
          <w:sz w:val="28"/>
          <w:szCs w:val="28"/>
        </w:rPr>
        <w:t xml:space="preserve">Типовая форма договора страхования </w:t>
      </w:r>
    </w:p>
    <w:p w:rsidR="00623B3B" w:rsidRPr="00F4409E" w:rsidRDefault="00623B3B" w:rsidP="00EC1C16">
      <w:pPr>
        <w:spacing w:after="0" w:line="240" w:lineRule="auto"/>
        <w:contextualSpacing/>
        <w:jc w:val="center"/>
        <w:rPr>
          <w:rFonts w:ascii="Times New Roman" w:hAnsi="Times New Roman" w:cs="Times New Roman"/>
          <w:b/>
          <w:sz w:val="28"/>
          <w:szCs w:val="28"/>
        </w:rPr>
      </w:pPr>
      <w:r w:rsidRPr="00F4409E">
        <w:rPr>
          <w:rFonts w:ascii="Times New Roman" w:hAnsi="Times New Roman" w:cs="Times New Roman"/>
          <w:b/>
          <w:sz w:val="28"/>
          <w:szCs w:val="28"/>
        </w:rPr>
        <w:t>профессиональной ответствен</w:t>
      </w:r>
      <w:r w:rsidR="00EC1C16" w:rsidRPr="00F4409E">
        <w:rPr>
          <w:rFonts w:ascii="Times New Roman" w:hAnsi="Times New Roman" w:cs="Times New Roman"/>
          <w:b/>
          <w:sz w:val="28"/>
          <w:szCs w:val="28"/>
        </w:rPr>
        <w:t xml:space="preserve">ности </w:t>
      </w:r>
      <w:r w:rsidR="00C42A8D" w:rsidRPr="00F4409E">
        <w:rPr>
          <w:rFonts w:ascii="Times New Roman" w:hAnsi="Times New Roman" w:cs="Times New Roman"/>
          <w:b/>
          <w:sz w:val="28"/>
          <w:szCs w:val="28"/>
        </w:rPr>
        <w:t>адвокатов</w:t>
      </w:r>
    </w:p>
    <w:p w:rsidR="00AC1D47" w:rsidRPr="00F4409E" w:rsidRDefault="00AC1D47" w:rsidP="00AC1D47">
      <w:pPr>
        <w:spacing w:after="0" w:line="240" w:lineRule="auto"/>
        <w:ind w:firstLine="709"/>
        <w:contextualSpacing/>
        <w:jc w:val="both"/>
        <w:rPr>
          <w:rFonts w:ascii="Times New Roman" w:hAnsi="Times New Roman" w:cs="Times New Roman"/>
          <w:b/>
          <w:sz w:val="28"/>
          <w:szCs w:val="28"/>
        </w:rPr>
      </w:pPr>
    </w:p>
    <w:p w:rsidR="002738CB" w:rsidRPr="00F4409E" w:rsidRDefault="002738CB" w:rsidP="00AC1D47">
      <w:pPr>
        <w:spacing w:after="0" w:line="240" w:lineRule="auto"/>
        <w:ind w:firstLine="709"/>
        <w:contextualSpacing/>
        <w:jc w:val="both"/>
        <w:rPr>
          <w:rFonts w:ascii="Times New Roman" w:hAnsi="Times New Roman" w:cs="Times New Roman"/>
          <w:sz w:val="28"/>
          <w:szCs w:val="28"/>
        </w:rPr>
      </w:pPr>
    </w:p>
    <w:p w:rsidR="00F4409E" w:rsidRDefault="009744D6" w:rsidP="00AC1D47">
      <w:pPr>
        <w:spacing w:after="0" w:line="240" w:lineRule="auto"/>
        <w:ind w:firstLine="709"/>
        <w:contextualSpacing/>
        <w:jc w:val="both"/>
        <w:rPr>
          <w:rFonts w:ascii="Times New Roman" w:hAnsi="Times New Roman" w:cs="Times New Roman"/>
          <w:sz w:val="28"/>
          <w:szCs w:val="28"/>
        </w:rPr>
      </w:pPr>
      <w:r w:rsidRPr="00F4409E">
        <w:rPr>
          <w:rFonts w:ascii="Times New Roman" w:hAnsi="Times New Roman" w:cs="Times New Roman"/>
          <w:sz w:val="28"/>
          <w:szCs w:val="28"/>
        </w:rPr>
        <w:t>Г</w:t>
      </w:r>
      <w:r w:rsidR="00623B3B" w:rsidRPr="00F4409E">
        <w:rPr>
          <w:rFonts w:ascii="Times New Roman" w:hAnsi="Times New Roman" w:cs="Times New Roman"/>
          <w:sz w:val="28"/>
          <w:szCs w:val="28"/>
        </w:rPr>
        <w:t>ород</w:t>
      </w:r>
      <w:r w:rsidRPr="00F4409E">
        <w:rPr>
          <w:rFonts w:ascii="Times New Roman" w:hAnsi="Times New Roman" w:cs="Times New Roman"/>
          <w:sz w:val="28"/>
          <w:szCs w:val="28"/>
        </w:rPr>
        <w:t>, область</w:t>
      </w:r>
      <w:r w:rsidR="00F4409E">
        <w:rPr>
          <w:rFonts w:ascii="Times New Roman" w:hAnsi="Times New Roman" w:cs="Times New Roman"/>
          <w:sz w:val="28"/>
          <w:szCs w:val="28"/>
        </w:rPr>
        <w:t xml:space="preserve"> ______ серия ____ № </w:t>
      </w:r>
      <w:r w:rsidR="00623B3B" w:rsidRPr="00F4409E">
        <w:rPr>
          <w:rFonts w:ascii="Times New Roman" w:hAnsi="Times New Roman" w:cs="Times New Roman"/>
          <w:sz w:val="28"/>
          <w:szCs w:val="28"/>
        </w:rPr>
        <w:t>_________ «__» _______ 20___года</w:t>
      </w:r>
    </w:p>
    <w:p w:rsidR="00893728" w:rsidRPr="00F4409E" w:rsidRDefault="00623B3B" w:rsidP="00AC1D47">
      <w:pPr>
        <w:spacing w:after="0" w:line="240" w:lineRule="auto"/>
        <w:ind w:firstLine="709"/>
        <w:contextualSpacing/>
        <w:jc w:val="both"/>
        <w:rPr>
          <w:rFonts w:ascii="Times New Roman" w:hAnsi="Times New Roman" w:cs="Times New Roman"/>
          <w:sz w:val="28"/>
          <w:szCs w:val="28"/>
        </w:rPr>
      </w:pPr>
      <w:r w:rsidRPr="00F4409E">
        <w:rPr>
          <w:rFonts w:ascii="Times New Roman" w:hAnsi="Times New Roman" w:cs="Times New Roman"/>
          <w:sz w:val="28"/>
          <w:szCs w:val="28"/>
        </w:rPr>
        <w:t>__</w:t>
      </w:r>
      <w:r w:rsidR="00893728" w:rsidRPr="00F4409E">
        <w:rPr>
          <w:rFonts w:ascii="Times New Roman" w:hAnsi="Times New Roman" w:cs="Times New Roman"/>
          <w:sz w:val="28"/>
          <w:szCs w:val="28"/>
        </w:rPr>
        <w:t>________________________</w:t>
      </w:r>
      <w:r w:rsidRPr="00F4409E">
        <w:rPr>
          <w:rFonts w:ascii="Times New Roman" w:hAnsi="Times New Roman" w:cs="Times New Roman"/>
          <w:sz w:val="28"/>
          <w:szCs w:val="28"/>
        </w:rPr>
        <w:t>___________</w:t>
      </w:r>
      <w:r w:rsidR="00893728" w:rsidRPr="00F4409E">
        <w:rPr>
          <w:rFonts w:ascii="Times New Roman" w:hAnsi="Times New Roman" w:cs="Times New Roman"/>
          <w:sz w:val="28"/>
          <w:szCs w:val="28"/>
        </w:rPr>
        <w:t>,</w:t>
      </w:r>
      <w:r w:rsidR="00F4409E">
        <w:rPr>
          <w:rFonts w:ascii="Times New Roman" w:hAnsi="Times New Roman" w:cs="Times New Roman"/>
          <w:sz w:val="28"/>
          <w:szCs w:val="28"/>
        </w:rPr>
        <w:t xml:space="preserve"> </w:t>
      </w:r>
      <w:proofErr w:type="gramStart"/>
      <w:r w:rsidR="00893728" w:rsidRPr="00F4409E">
        <w:rPr>
          <w:rFonts w:ascii="Times New Roman" w:hAnsi="Times New Roman" w:cs="Times New Roman"/>
          <w:sz w:val="28"/>
          <w:szCs w:val="28"/>
        </w:rPr>
        <w:t>именуемое</w:t>
      </w:r>
      <w:proofErr w:type="gramEnd"/>
      <w:r w:rsidR="00893728" w:rsidRPr="00F4409E">
        <w:rPr>
          <w:rFonts w:ascii="Times New Roman" w:hAnsi="Times New Roman" w:cs="Times New Roman"/>
          <w:sz w:val="28"/>
          <w:szCs w:val="28"/>
        </w:rPr>
        <w:t xml:space="preserve"> в дальнейшем</w:t>
      </w:r>
    </w:p>
    <w:p w:rsidR="00893728" w:rsidRPr="00F4409E" w:rsidRDefault="0074113F" w:rsidP="00AC1D47">
      <w:pPr>
        <w:spacing w:after="0" w:line="240" w:lineRule="auto"/>
        <w:ind w:firstLine="709"/>
        <w:contextualSpacing/>
        <w:jc w:val="both"/>
        <w:rPr>
          <w:rFonts w:ascii="Times New Roman" w:hAnsi="Times New Roman" w:cs="Times New Roman"/>
          <w:sz w:val="28"/>
          <w:szCs w:val="28"/>
        </w:rPr>
      </w:pPr>
      <w:r w:rsidRPr="00F4409E">
        <w:rPr>
          <w:rFonts w:ascii="Times New Roman" w:hAnsi="Times New Roman" w:cs="Times New Roman"/>
          <w:i/>
          <w:sz w:val="28"/>
          <w:szCs w:val="28"/>
        </w:rPr>
        <w:t>(наименование страхов</w:t>
      </w:r>
      <w:r w:rsidR="001529C9" w:rsidRPr="00F4409E">
        <w:rPr>
          <w:rFonts w:ascii="Times New Roman" w:hAnsi="Times New Roman" w:cs="Times New Roman"/>
          <w:i/>
          <w:sz w:val="28"/>
          <w:szCs w:val="28"/>
        </w:rPr>
        <w:t>щика</w:t>
      </w:r>
      <w:r w:rsidRPr="00F4409E">
        <w:rPr>
          <w:rFonts w:ascii="Times New Roman" w:hAnsi="Times New Roman" w:cs="Times New Roman"/>
          <w:sz w:val="28"/>
          <w:szCs w:val="28"/>
        </w:rPr>
        <w:t>)</w:t>
      </w:r>
    </w:p>
    <w:p w:rsidR="00893728" w:rsidRPr="00F4409E" w:rsidRDefault="00623B3B" w:rsidP="00893728">
      <w:pPr>
        <w:spacing w:after="0" w:line="240" w:lineRule="auto"/>
        <w:contextualSpacing/>
        <w:jc w:val="both"/>
        <w:rPr>
          <w:rFonts w:ascii="Times New Roman" w:hAnsi="Times New Roman" w:cs="Times New Roman"/>
          <w:i/>
          <w:sz w:val="28"/>
          <w:szCs w:val="28"/>
        </w:rPr>
      </w:pPr>
      <w:r w:rsidRPr="00F4409E">
        <w:rPr>
          <w:rFonts w:ascii="Times New Roman" w:hAnsi="Times New Roman" w:cs="Times New Roman"/>
          <w:sz w:val="28"/>
          <w:szCs w:val="28"/>
        </w:rPr>
        <w:t>«Страховщик», действующее на основании ______________________, в лице</w:t>
      </w:r>
      <w:r w:rsidRPr="00F4409E">
        <w:rPr>
          <w:rFonts w:ascii="Times New Roman" w:hAnsi="Times New Roman" w:cs="Times New Roman"/>
          <w:sz w:val="28"/>
          <w:szCs w:val="28"/>
        </w:rPr>
        <w:br/>
      </w:r>
      <w:r w:rsidR="00893728" w:rsidRPr="00F4409E">
        <w:rPr>
          <w:rFonts w:ascii="Times New Roman" w:hAnsi="Times New Roman" w:cs="Times New Roman"/>
          <w:i/>
          <w:sz w:val="28"/>
          <w:szCs w:val="28"/>
        </w:rPr>
        <w:t>________________________</w:t>
      </w:r>
      <w:r w:rsidRPr="00F4409E">
        <w:rPr>
          <w:rFonts w:ascii="Times New Roman" w:hAnsi="Times New Roman" w:cs="Times New Roman"/>
          <w:i/>
          <w:sz w:val="28"/>
          <w:szCs w:val="28"/>
        </w:rPr>
        <w:t>________</w:t>
      </w:r>
      <w:r w:rsidR="00893728" w:rsidRPr="00F4409E">
        <w:rPr>
          <w:rFonts w:ascii="Times New Roman" w:hAnsi="Times New Roman" w:cs="Times New Roman"/>
          <w:i/>
          <w:sz w:val="28"/>
          <w:szCs w:val="28"/>
        </w:rPr>
        <w:t xml:space="preserve">, </w:t>
      </w:r>
      <w:r w:rsidR="00893728" w:rsidRPr="00F4409E">
        <w:rPr>
          <w:rFonts w:ascii="Times New Roman" w:hAnsi="Times New Roman" w:cs="Times New Roman"/>
          <w:sz w:val="28"/>
          <w:szCs w:val="28"/>
        </w:rPr>
        <w:t xml:space="preserve">с одной стороны, и адвокат, именуемое </w:t>
      </w:r>
      <w:proofErr w:type="gramStart"/>
      <w:r w:rsidR="00893728" w:rsidRPr="00F4409E">
        <w:rPr>
          <w:rFonts w:ascii="Times New Roman" w:hAnsi="Times New Roman" w:cs="Times New Roman"/>
          <w:sz w:val="28"/>
          <w:szCs w:val="28"/>
        </w:rPr>
        <w:t>в</w:t>
      </w:r>
      <w:proofErr w:type="gramEnd"/>
    </w:p>
    <w:p w:rsidR="00893728" w:rsidRPr="00F4409E" w:rsidRDefault="0074113F" w:rsidP="00893728">
      <w:pPr>
        <w:spacing w:after="0" w:line="240" w:lineRule="auto"/>
        <w:contextualSpacing/>
        <w:jc w:val="both"/>
        <w:rPr>
          <w:rFonts w:ascii="Times New Roman" w:hAnsi="Times New Roman" w:cs="Times New Roman"/>
          <w:i/>
          <w:sz w:val="28"/>
          <w:szCs w:val="28"/>
        </w:rPr>
      </w:pPr>
      <w:r w:rsidRPr="00F4409E">
        <w:rPr>
          <w:rFonts w:ascii="Times New Roman" w:hAnsi="Times New Roman" w:cs="Times New Roman"/>
          <w:i/>
          <w:sz w:val="28"/>
          <w:szCs w:val="28"/>
        </w:rPr>
        <w:t>(представитель страховщика)</w:t>
      </w:r>
    </w:p>
    <w:p w:rsidR="00893728" w:rsidRPr="00F4409E" w:rsidRDefault="00623B3B" w:rsidP="00893728">
      <w:pPr>
        <w:spacing w:after="0" w:line="240" w:lineRule="auto"/>
        <w:contextualSpacing/>
        <w:jc w:val="both"/>
        <w:rPr>
          <w:rFonts w:ascii="Times New Roman" w:hAnsi="Times New Roman" w:cs="Times New Roman"/>
          <w:i/>
          <w:sz w:val="28"/>
          <w:szCs w:val="28"/>
        </w:rPr>
      </w:pPr>
      <w:proofErr w:type="gramStart"/>
      <w:r w:rsidRPr="00F4409E">
        <w:rPr>
          <w:rFonts w:ascii="Times New Roman" w:hAnsi="Times New Roman" w:cs="Times New Roman"/>
          <w:sz w:val="28"/>
          <w:szCs w:val="28"/>
        </w:rPr>
        <w:t>дальнейшем</w:t>
      </w:r>
      <w:proofErr w:type="gramEnd"/>
      <w:r w:rsidRPr="00F4409E">
        <w:rPr>
          <w:rFonts w:ascii="Times New Roman" w:hAnsi="Times New Roman" w:cs="Times New Roman"/>
          <w:sz w:val="28"/>
          <w:szCs w:val="28"/>
        </w:rPr>
        <w:t xml:space="preserve"> «Страхователь», в</w:t>
      </w:r>
      <w:r w:rsidR="00F4409E">
        <w:rPr>
          <w:rFonts w:ascii="Times New Roman" w:hAnsi="Times New Roman" w:cs="Times New Roman"/>
          <w:sz w:val="28"/>
          <w:szCs w:val="28"/>
        </w:rPr>
        <w:t xml:space="preserve"> </w:t>
      </w:r>
      <w:proofErr w:type="spellStart"/>
      <w:r w:rsidRPr="00F4409E">
        <w:rPr>
          <w:rFonts w:ascii="Times New Roman" w:hAnsi="Times New Roman" w:cs="Times New Roman"/>
          <w:sz w:val="28"/>
          <w:szCs w:val="28"/>
        </w:rPr>
        <w:t>лице</w:t>
      </w:r>
      <w:r w:rsidR="00893728" w:rsidRPr="00F4409E">
        <w:rPr>
          <w:rFonts w:ascii="Times New Roman" w:hAnsi="Times New Roman" w:cs="Times New Roman"/>
          <w:sz w:val="28"/>
          <w:szCs w:val="28"/>
        </w:rPr>
        <w:t>______________________</w:t>
      </w:r>
      <w:r w:rsidR="00893728" w:rsidRPr="00F4409E">
        <w:rPr>
          <w:rFonts w:ascii="Times New Roman" w:hAnsi="Times New Roman" w:cs="Times New Roman"/>
          <w:i/>
          <w:sz w:val="28"/>
          <w:szCs w:val="28"/>
        </w:rPr>
        <w:t>_____________</w:t>
      </w:r>
      <w:r w:rsidRPr="00F4409E">
        <w:rPr>
          <w:rFonts w:ascii="Times New Roman" w:hAnsi="Times New Roman" w:cs="Times New Roman"/>
          <w:i/>
          <w:sz w:val="28"/>
          <w:szCs w:val="28"/>
        </w:rPr>
        <w:t>_</w:t>
      </w:r>
      <w:proofErr w:type="spellEnd"/>
      <w:r w:rsidR="00893728" w:rsidRPr="00F4409E">
        <w:rPr>
          <w:rFonts w:ascii="Times New Roman" w:hAnsi="Times New Roman" w:cs="Times New Roman"/>
          <w:i/>
          <w:sz w:val="28"/>
          <w:szCs w:val="28"/>
        </w:rPr>
        <w:t>,</w:t>
      </w:r>
    </w:p>
    <w:p w:rsidR="00893728" w:rsidRPr="00F4409E" w:rsidRDefault="00F4409E" w:rsidP="00893728">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74113F" w:rsidRPr="00F4409E">
        <w:rPr>
          <w:rFonts w:ascii="Times New Roman" w:hAnsi="Times New Roman" w:cs="Times New Roman"/>
          <w:i/>
          <w:sz w:val="28"/>
          <w:szCs w:val="28"/>
        </w:rPr>
        <w:t>(</w:t>
      </w:r>
      <w:r w:rsidR="00893728" w:rsidRPr="00F4409E">
        <w:rPr>
          <w:rFonts w:ascii="Times New Roman" w:hAnsi="Times New Roman" w:cs="Times New Roman"/>
          <w:i/>
          <w:sz w:val="28"/>
          <w:szCs w:val="28"/>
        </w:rPr>
        <w:t xml:space="preserve">фамилия, имя, </w:t>
      </w:r>
      <w:proofErr w:type="spellStart"/>
      <w:r w:rsidR="00893728" w:rsidRPr="00F4409E">
        <w:rPr>
          <w:rFonts w:ascii="Times New Roman" w:hAnsi="Times New Roman" w:cs="Times New Roman"/>
          <w:i/>
          <w:sz w:val="28"/>
          <w:szCs w:val="28"/>
        </w:rPr>
        <w:t>отчетство</w:t>
      </w:r>
      <w:proofErr w:type="spellEnd"/>
      <w:r w:rsidR="00893728" w:rsidRPr="00F4409E">
        <w:rPr>
          <w:rFonts w:ascii="Times New Roman" w:hAnsi="Times New Roman" w:cs="Times New Roman"/>
          <w:i/>
          <w:sz w:val="28"/>
          <w:szCs w:val="28"/>
        </w:rPr>
        <w:t xml:space="preserve"> (при наличии</w:t>
      </w:r>
      <w:r>
        <w:rPr>
          <w:rFonts w:ascii="Times New Roman" w:hAnsi="Times New Roman" w:cs="Times New Roman"/>
          <w:i/>
          <w:sz w:val="28"/>
          <w:szCs w:val="28"/>
          <w:lang w:val="kk-KZ"/>
        </w:rPr>
        <w:t>)</w:t>
      </w:r>
      <w:r w:rsidR="00893728" w:rsidRPr="00F4409E">
        <w:rPr>
          <w:rFonts w:ascii="Times New Roman" w:hAnsi="Times New Roman" w:cs="Times New Roman"/>
          <w:i/>
          <w:sz w:val="28"/>
          <w:szCs w:val="28"/>
        </w:rPr>
        <w:t xml:space="preserve">) </w:t>
      </w:r>
      <w:r w:rsidR="0074113F" w:rsidRPr="00F4409E">
        <w:rPr>
          <w:rFonts w:ascii="Times New Roman" w:hAnsi="Times New Roman" w:cs="Times New Roman"/>
          <w:i/>
          <w:sz w:val="28"/>
          <w:szCs w:val="28"/>
        </w:rPr>
        <w:t xml:space="preserve">Ф.И.О. </w:t>
      </w:r>
      <w:r w:rsidR="00C42A8D" w:rsidRPr="00F4409E">
        <w:rPr>
          <w:rFonts w:ascii="Times New Roman" w:hAnsi="Times New Roman" w:cs="Times New Roman"/>
          <w:i/>
          <w:sz w:val="28"/>
          <w:szCs w:val="28"/>
        </w:rPr>
        <w:t>адвоката</w:t>
      </w:r>
      <w:r w:rsidR="0074113F" w:rsidRPr="00F4409E">
        <w:rPr>
          <w:rFonts w:ascii="Times New Roman" w:hAnsi="Times New Roman" w:cs="Times New Roman"/>
          <w:i/>
          <w:sz w:val="28"/>
          <w:szCs w:val="28"/>
        </w:rPr>
        <w:t>)</w:t>
      </w:r>
    </w:p>
    <w:p w:rsidR="00893728" w:rsidRPr="00F4409E" w:rsidRDefault="00C42A8D" w:rsidP="00893728">
      <w:pPr>
        <w:spacing w:after="0" w:line="240" w:lineRule="auto"/>
        <w:contextualSpacing/>
        <w:jc w:val="both"/>
        <w:rPr>
          <w:rFonts w:ascii="Times New Roman" w:hAnsi="Times New Roman" w:cs="Times New Roman"/>
          <w:i/>
          <w:sz w:val="28"/>
          <w:szCs w:val="28"/>
        </w:rPr>
      </w:pPr>
      <w:proofErr w:type="gramStart"/>
      <w:r w:rsidRPr="00F4409E">
        <w:rPr>
          <w:rFonts w:ascii="Times New Roman" w:hAnsi="Times New Roman"/>
          <w:sz w:val="28"/>
          <w:szCs w:val="28"/>
        </w:rPr>
        <w:t>являющийся</w:t>
      </w:r>
      <w:proofErr w:type="gramEnd"/>
      <w:r w:rsidRPr="00F4409E">
        <w:rPr>
          <w:rFonts w:ascii="Times New Roman" w:hAnsi="Times New Roman"/>
          <w:sz w:val="28"/>
          <w:szCs w:val="28"/>
        </w:rPr>
        <w:t xml:space="preserve"> членом коллегии адвокатов </w:t>
      </w:r>
      <w:r w:rsidR="0074113F" w:rsidRPr="00F4409E">
        <w:rPr>
          <w:rFonts w:ascii="Times New Roman" w:hAnsi="Times New Roman" w:cs="Times New Roman"/>
          <w:i/>
          <w:sz w:val="28"/>
          <w:szCs w:val="28"/>
        </w:rPr>
        <w:t>_</w:t>
      </w:r>
      <w:r w:rsidR="00893728" w:rsidRPr="00F4409E">
        <w:rPr>
          <w:rFonts w:ascii="Times New Roman" w:hAnsi="Times New Roman" w:cs="Times New Roman"/>
          <w:i/>
          <w:sz w:val="28"/>
          <w:szCs w:val="28"/>
        </w:rPr>
        <w:t>___________</w:t>
      </w:r>
      <w:r w:rsidR="0074113F" w:rsidRPr="00F4409E">
        <w:rPr>
          <w:rFonts w:ascii="Times New Roman" w:hAnsi="Times New Roman" w:cs="Times New Roman"/>
          <w:i/>
          <w:sz w:val="28"/>
          <w:szCs w:val="28"/>
        </w:rPr>
        <w:t>_</w:t>
      </w:r>
      <w:r w:rsidR="00893728" w:rsidRPr="00F4409E">
        <w:rPr>
          <w:rFonts w:ascii="Times New Roman" w:hAnsi="Times New Roman" w:cs="Times New Roman"/>
          <w:i/>
          <w:sz w:val="28"/>
          <w:szCs w:val="28"/>
        </w:rPr>
        <w:t>_________________</w:t>
      </w:r>
      <w:r w:rsidR="0074113F" w:rsidRPr="00F4409E">
        <w:rPr>
          <w:rFonts w:ascii="Times New Roman" w:hAnsi="Times New Roman" w:cs="Times New Roman"/>
          <w:i/>
          <w:sz w:val="28"/>
          <w:szCs w:val="28"/>
        </w:rPr>
        <w:t>___</w:t>
      </w:r>
    </w:p>
    <w:p w:rsidR="00893728" w:rsidRPr="00F4409E" w:rsidRDefault="00F4409E" w:rsidP="00893728">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lang w:val="kk-KZ"/>
        </w:rPr>
        <w:t xml:space="preserve">                                                                                   </w:t>
      </w:r>
      <w:r w:rsidR="0074113F" w:rsidRPr="00F4409E">
        <w:rPr>
          <w:rFonts w:ascii="Times New Roman" w:hAnsi="Times New Roman" w:cs="Times New Roman"/>
          <w:i/>
          <w:sz w:val="28"/>
          <w:szCs w:val="28"/>
        </w:rPr>
        <w:t xml:space="preserve">(наименование </w:t>
      </w:r>
      <w:r w:rsidR="00C42A8D" w:rsidRPr="00F4409E">
        <w:rPr>
          <w:rFonts w:ascii="Times New Roman" w:hAnsi="Times New Roman" w:cs="Times New Roman"/>
          <w:i/>
          <w:sz w:val="28"/>
          <w:szCs w:val="28"/>
        </w:rPr>
        <w:t>коллегии</w:t>
      </w:r>
      <w:r w:rsidR="0074113F" w:rsidRPr="00F4409E">
        <w:rPr>
          <w:rFonts w:ascii="Times New Roman" w:hAnsi="Times New Roman" w:cs="Times New Roman"/>
          <w:i/>
          <w:sz w:val="28"/>
          <w:szCs w:val="28"/>
        </w:rPr>
        <w:t>)</w:t>
      </w:r>
    </w:p>
    <w:p w:rsidR="00623B3B" w:rsidRPr="00F4409E" w:rsidRDefault="00623B3B" w:rsidP="00893728">
      <w:pPr>
        <w:spacing w:after="0" w:line="240" w:lineRule="auto"/>
        <w:contextualSpacing/>
        <w:jc w:val="both"/>
        <w:rPr>
          <w:rFonts w:ascii="Times New Roman" w:hAnsi="Times New Roman" w:cs="Times New Roman"/>
          <w:sz w:val="28"/>
          <w:szCs w:val="28"/>
        </w:rPr>
      </w:pPr>
      <w:proofErr w:type="gramStart"/>
      <w:r w:rsidRPr="00F4409E">
        <w:rPr>
          <w:rFonts w:ascii="Times New Roman" w:hAnsi="Times New Roman" w:cs="Times New Roman"/>
          <w:sz w:val="28"/>
          <w:szCs w:val="28"/>
        </w:rPr>
        <w:t>с другой стороны, совместно</w:t>
      </w:r>
      <w:r w:rsidR="00F4409E">
        <w:rPr>
          <w:rFonts w:ascii="Times New Roman" w:hAnsi="Times New Roman" w:cs="Times New Roman"/>
          <w:sz w:val="28"/>
          <w:szCs w:val="28"/>
          <w:lang w:val="kk-KZ"/>
        </w:rPr>
        <w:t xml:space="preserve"> </w:t>
      </w:r>
      <w:r w:rsidRPr="00F4409E">
        <w:rPr>
          <w:rFonts w:ascii="Times New Roman" w:hAnsi="Times New Roman" w:cs="Times New Roman"/>
          <w:sz w:val="28"/>
          <w:szCs w:val="28"/>
        </w:rPr>
        <w:t>именуемые Сторонами, а по отдельности -</w:t>
      </w:r>
      <w:r w:rsidR="00893728" w:rsidRPr="00F4409E">
        <w:rPr>
          <w:rFonts w:ascii="Times New Roman" w:hAnsi="Times New Roman" w:cs="Times New Roman"/>
          <w:sz w:val="28"/>
          <w:szCs w:val="28"/>
        </w:rPr>
        <w:t xml:space="preserve"> С</w:t>
      </w:r>
      <w:r w:rsidRPr="00F4409E">
        <w:rPr>
          <w:rFonts w:ascii="Times New Roman" w:hAnsi="Times New Roman" w:cs="Times New Roman"/>
          <w:sz w:val="28"/>
          <w:szCs w:val="28"/>
        </w:rPr>
        <w:t>торона, на основании</w:t>
      </w:r>
      <w:r w:rsidR="00F4409E">
        <w:rPr>
          <w:rFonts w:ascii="Times New Roman" w:hAnsi="Times New Roman" w:cs="Times New Roman"/>
          <w:sz w:val="28"/>
          <w:szCs w:val="28"/>
          <w:lang w:val="kk-KZ"/>
        </w:rPr>
        <w:t xml:space="preserve"> </w:t>
      </w:r>
      <w:hyperlink r:id="rId7" w:anchor="z0" w:history="1">
        <w:r w:rsidRPr="00F4409E">
          <w:rPr>
            <w:rStyle w:val="a3"/>
            <w:rFonts w:ascii="Times New Roman" w:hAnsi="Times New Roman" w:cs="Times New Roman"/>
            <w:color w:val="000000" w:themeColor="text1"/>
            <w:sz w:val="28"/>
            <w:szCs w:val="28"/>
            <w:u w:val="none"/>
          </w:rPr>
          <w:t>Гражданского кодекса</w:t>
        </w:r>
      </w:hyperlink>
      <w:r w:rsidRPr="00F4409E">
        <w:rPr>
          <w:rFonts w:ascii="Times New Roman" w:hAnsi="Times New Roman" w:cs="Times New Roman"/>
          <w:sz w:val="28"/>
          <w:szCs w:val="28"/>
        </w:rPr>
        <w:t xml:space="preserve"> Республики Казахстан (особенная часть) от 1 июля</w:t>
      </w:r>
      <w:r w:rsidR="00F4409E">
        <w:rPr>
          <w:rFonts w:ascii="Times New Roman" w:hAnsi="Times New Roman" w:cs="Times New Roman"/>
          <w:sz w:val="28"/>
          <w:szCs w:val="28"/>
          <w:lang w:val="kk-KZ"/>
        </w:rPr>
        <w:t xml:space="preserve"> </w:t>
      </w:r>
      <w:r w:rsidRPr="00F4409E">
        <w:rPr>
          <w:rFonts w:ascii="Times New Roman" w:hAnsi="Times New Roman" w:cs="Times New Roman"/>
          <w:sz w:val="28"/>
          <w:szCs w:val="28"/>
        </w:rPr>
        <w:t>1999 года и </w:t>
      </w:r>
      <w:r w:rsidR="00AC1D47" w:rsidRPr="00F4409E">
        <w:rPr>
          <w:rFonts w:ascii="Times New Roman" w:hAnsi="Times New Roman" w:cs="Times New Roman"/>
          <w:sz w:val="28"/>
          <w:szCs w:val="28"/>
        </w:rPr>
        <w:t xml:space="preserve">Закона Республики Казахстан от </w:t>
      </w:r>
      <w:r w:rsidR="00893728" w:rsidRPr="00F4409E">
        <w:rPr>
          <w:rFonts w:ascii="Times New Roman" w:hAnsi="Times New Roman" w:cs="Times New Roman"/>
          <w:sz w:val="28"/>
          <w:szCs w:val="28"/>
        </w:rPr>
        <w:t xml:space="preserve">           5 июля </w:t>
      </w:r>
      <w:r w:rsidR="00AC1D47" w:rsidRPr="00F4409E">
        <w:rPr>
          <w:rFonts w:ascii="Times New Roman" w:hAnsi="Times New Roman" w:cs="Times New Roman"/>
          <w:sz w:val="28"/>
          <w:szCs w:val="28"/>
        </w:rPr>
        <w:t>2018 года «Об адвокатской деятельности и юридической помощи»</w:t>
      </w:r>
      <w:r w:rsidRPr="00F4409E">
        <w:rPr>
          <w:rFonts w:ascii="Times New Roman" w:hAnsi="Times New Roman" w:cs="Times New Roman"/>
          <w:sz w:val="28"/>
          <w:szCs w:val="28"/>
        </w:rPr>
        <w:t xml:space="preserve"> (далее - Закон) заключили</w:t>
      </w:r>
      <w:r w:rsidR="00F4409E">
        <w:rPr>
          <w:rFonts w:ascii="Times New Roman" w:hAnsi="Times New Roman" w:cs="Times New Roman"/>
          <w:sz w:val="28"/>
          <w:szCs w:val="28"/>
          <w:lang w:val="kk-KZ"/>
        </w:rPr>
        <w:t xml:space="preserve"> </w:t>
      </w:r>
      <w:r w:rsidRPr="00F4409E">
        <w:rPr>
          <w:rFonts w:ascii="Times New Roman" w:hAnsi="Times New Roman" w:cs="Times New Roman"/>
          <w:sz w:val="28"/>
          <w:szCs w:val="28"/>
        </w:rPr>
        <w:t xml:space="preserve">настоящий Договор </w:t>
      </w:r>
      <w:r w:rsidRPr="00F4409E">
        <w:rPr>
          <w:rFonts w:ascii="Times New Roman" w:hAnsi="Times New Roman" w:cs="Times New Roman"/>
          <w:sz w:val="28"/>
          <w:szCs w:val="28"/>
          <w:highlight w:val="yellow"/>
        </w:rPr>
        <w:t xml:space="preserve">страхования профессиональной ответственности </w:t>
      </w:r>
      <w:r w:rsidR="00893728" w:rsidRPr="00F4409E">
        <w:rPr>
          <w:rFonts w:ascii="Times New Roman" w:hAnsi="Times New Roman" w:cs="Times New Roman"/>
          <w:sz w:val="28"/>
          <w:szCs w:val="28"/>
          <w:highlight w:val="yellow"/>
        </w:rPr>
        <w:t>адвокатов</w:t>
      </w:r>
      <w:r w:rsidRPr="00F4409E">
        <w:rPr>
          <w:rFonts w:ascii="Times New Roman" w:hAnsi="Times New Roman" w:cs="Times New Roman"/>
          <w:sz w:val="28"/>
          <w:szCs w:val="28"/>
        </w:rPr>
        <w:t xml:space="preserve"> (далее</w:t>
      </w:r>
      <w:r w:rsidR="00F4409E">
        <w:rPr>
          <w:rFonts w:ascii="Times New Roman" w:hAnsi="Times New Roman" w:cs="Times New Roman"/>
          <w:sz w:val="28"/>
          <w:szCs w:val="28"/>
          <w:lang w:val="kk-KZ"/>
        </w:rPr>
        <w:t xml:space="preserve"> </w:t>
      </w:r>
      <w:r w:rsidRPr="00F4409E">
        <w:rPr>
          <w:rFonts w:ascii="Times New Roman" w:hAnsi="Times New Roman" w:cs="Times New Roman"/>
          <w:sz w:val="28"/>
          <w:szCs w:val="28"/>
        </w:rPr>
        <w:t>- Договор) о нижеследующем.</w:t>
      </w:r>
      <w:proofErr w:type="gramEnd"/>
    </w:p>
    <w:p w:rsidR="001529C9" w:rsidRPr="00F4409E" w:rsidRDefault="001529C9" w:rsidP="00AC1D47">
      <w:pPr>
        <w:pStyle w:val="a4"/>
        <w:spacing w:after="0" w:line="240" w:lineRule="auto"/>
        <w:ind w:left="0" w:firstLine="709"/>
        <w:jc w:val="both"/>
        <w:rPr>
          <w:rFonts w:ascii="Times New Roman" w:hAnsi="Times New Roman" w:cs="Times New Roman"/>
          <w:sz w:val="28"/>
          <w:szCs w:val="28"/>
        </w:rPr>
      </w:pPr>
    </w:p>
    <w:p w:rsidR="002738CB" w:rsidRPr="00F4409E" w:rsidRDefault="002738CB" w:rsidP="00F4409E">
      <w:pPr>
        <w:spacing w:after="0" w:line="240" w:lineRule="auto"/>
        <w:jc w:val="both"/>
        <w:rPr>
          <w:rFonts w:ascii="Times New Roman" w:hAnsi="Times New Roman" w:cs="Times New Roman"/>
          <w:sz w:val="28"/>
          <w:szCs w:val="28"/>
          <w:lang w:val="kk-KZ"/>
        </w:rPr>
      </w:pPr>
    </w:p>
    <w:p w:rsidR="00623B3B" w:rsidRPr="00F4409E" w:rsidRDefault="00C47CB2" w:rsidP="001529C9">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Предмет договора</w:t>
      </w:r>
    </w:p>
    <w:p w:rsidR="001529C9" w:rsidRPr="00F4409E" w:rsidRDefault="001529C9" w:rsidP="001529C9">
      <w:pPr>
        <w:spacing w:after="0" w:line="240" w:lineRule="auto"/>
        <w:jc w:val="center"/>
        <w:rPr>
          <w:rFonts w:ascii="Times New Roman" w:hAnsi="Times New Roman" w:cs="Times New Roman"/>
          <w:b/>
          <w:sz w:val="28"/>
          <w:szCs w:val="28"/>
        </w:rPr>
      </w:pPr>
    </w:p>
    <w:p w:rsidR="002738CB" w:rsidRPr="00F4409E" w:rsidRDefault="00C47CB2" w:rsidP="000C7A48">
      <w:pPr>
        <w:pStyle w:val="a4"/>
        <w:numPr>
          <w:ilvl w:val="0"/>
          <w:numId w:val="2"/>
        </w:numPr>
        <w:spacing w:after="0" w:line="240" w:lineRule="auto"/>
        <w:ind w:left="0" w:firstLine="709"/>
        <w:jc w:val="both"/>
        <w:rPr>
          <w:rFonts w:ascii="Times New Roman" w:hAnsi="Times New Roman" w:cs="Times New Roman"/>
          <w:sz w:val="28"/>
          <w:szCs w:val="28"/>
          <w:highlight w:val="yellow"/>
        </w:rPr>
      </w:pPr>
      <w:r w:rsidRPr="00F4409E">
        <w:rPr>
          <w:rFonts w:ascii="Times New Roman" w:hAnsi="Times New Roman" w:cs="Times New Roman"/>
          <w:sz w:val="28"/>
          <w:szCs w:val="28"/>
          <w:highlight w:val="yellow"/>
        </w:rPr>
        <w:t xml:space="preserve">По настоящему Договору </w:t>
      </w:r>
      <w:r w:rsidR="002738CB" w:rsidRPr="00F4409E">
        <w:rPr>
          <w:rFonts w:ascii="Times New Roman" w:hAnsi="Times New Roman" w:cs="Times New Roman"/>
          <w:sz w:val="28"/>
          <w:szCs w:val="28"/>
          <w:highlight w:val="yellow"/>
        </w:rPr>
        <w:t>с</w:t>
      </w:r>
      <w:r w:rsidRPr="00F4409E">
        <w:rPr>
          <w:rFonts w:ascii="Times New Roman" w:hAnsi="Times New Roman" w:cs="Times New Roman"/>
          <w:sz w:val="28"/>
          <w:szCs w:val="28"/>
          <w:highlight w:val="yellow"/>
        </w:rPr>
        <w:t>трахов</w:t>
      </w:r>
      <w:r w:rsidR="002738CB" w:rsidRPr="00F4409E">
        <w:rPr>
          <w:rFonts w:ascii="Times New Roman" w:hAnsi="Times New Roman" w:cs="Times New Roman"/>
          <w:sz w:val="28"/>
          <w:szCs w:val="28"/>
          <w:highlight w:val="yellow"/>
        </w:rPr>
        <w:t>атель передает, а Страховщик принимает на страхование имущественные интересы Страхователя</w:t>
      </w:r>
      <w:r w:rsidR="00BA4452" w:rsidRPr="00F4409E">
        <w:rPr>
          <w:rFonts w:ascii="Times New Roman" w:hAnsi="Times New Roman" w:cs="Times New Roman"/>
          <w:sz w:val="28"/>
          <w:szCs w:val="28"/>
          <w:highlight w:val="yellow"/>
        </w:rPr>
        <w:t xml:space="preserve"> (застрахованного лица)</w:t>
      </w:r>
      <w:r w:rsidR="002738CB" w:rsidRPr="00F4409E">
        <w:rPr>
          <w:rFonts w:ascii="Times New Roman" w:hAnsi="Times New Roman" w:cs="Times New Roman"/>
          <w:sz w:val="28"/>
          <w:szCs w:val="28"/>
          <w:highlight w:val="yellow"/>
        </w:rPr>
        <w:t>, связанные с частичным или полным</w:t>
      </w:r>
      <w:r w:rsidR="00F4409E">
        <w:rPr>
          <w:rFonts w:ascii="Times New Roman" w:hAnsi="Times New Roman" w:cs="Times New Roman"/>
          <w:sz w:val="28"/>
          <w:szCs w:val="28"/>
          <w:highlight w:val="yellow"/>
        </w:rPr>
        <w:t xml:space="preserve"> возмещением вреда причиненного</w:t>
      </w:r>
      <w:r w:rsidR="002738CB" w:rsidRPr="00F4409E">
        <w:rPr>
          <w:rFonts w:ascii="Times New Roman" w:hAnsi="Times New Roman" w:cs="Times New Roman"/>
          <w:sz w:val="28"/>
          <w:szCs w:val="28"/>
          <w:highlight w:val="yellow"/>
        </w:rPr>
        <w:t xml:space="preserve"> Страхователем третьим лицам при осуществлении адвокатской деятельности. </w:t>
      </w:r>
    </w:p>
    <w:p w:rsidR="001529C9" w:rsidRDefault="000F06CF" w:rsidP="00F4409E">
      <w:pPr>
        <w:spacing w:after="0" w:line="240" w:lineRule="auto"/>
        <w:ind w:firstLine="709"/>
        <w:jc w:val="both"/>
        <w:rPr>
          <w:rFonts w:ascii="Times New Roman" w:hAnsi="Times New Roman" w:cs="Times New Roman"/>
          <w:sz w:val="28"/>
          <w:szCs w:val="28"/>
          <w:highlight w:val="yellow"/>
          <w:lang w:val="kk-KZ"/>
        </w:rPr>
      </w:pPr>
      <w:proofErr w:type="gramStart"/>
      <w:r w:rsidRPr="00F4409E">
        <w:rPr>
          <w:rFonts w:ascii="Times New Roman" w:hAnsi="Times New Roman" w:cs="Times New Roman"/>
          <w:sz w:val="28"/>
          <w:szCs w:val="28"/>
          <w:highlight w:val="yellow"/>
        </w:rPr>
        <w:t xml:space="preserve">1.1) Объектом страхования являются имущественные интересы Страхователя, связанные с частичной или полной компенсаций ущерба причиненного </w:t>
      </w:r>
      <w:r w:rsidR="000C7A48" w:rsidRPr="00F4409E">
        <w:rPr>
          <w:rFonts w:ascii="Times New Roman" w:hAnsi="Times New Roman" w:cs="Times New Roman"/>
          <w:sz w:val="28"/>
          <w:szCs w:val="28"/>
          <w:highlight w:val="yellow"/>
        </w:rPr>
        <w:t>третьим лицам Страхователем при наступлении страхового случая, размер которого устанавливается в соответствии с Законом.</w:t>
      </w:r>
      <w:proofErr w:type="gramEnd"/>
    </w:p>
    <w:p w:rsidR="00F4409E" w:rsidRDefault="00F4409E" w:rsidP="00F4409E">
      <w:pPr>
        <w:spacing w:after="0" w:line="240" w:lineRule="auto"/>
        <w:ind w:firstLine="709"/>
        <w:jc w:val="both"/>
        <w:rPr>
          <w:rFonts w:ascii="Times New Roman" w:hAnsi="Times New Roman" w:cs="Times New Roman"/>
          <w:sz w:val="28"/>
          <w:szCs w:val="28"/>
          <w:highlight w:val="yellow"/>
          <w:lang w:val="kk-KZ"/>
        </w:rPr>
      </w:pPr>
    </w:p>
    <w:p w:rsidR="00F4409E" w:rsidRPr="00F4409E" w:rsidRDefault="00F4409E" w:rsidP="00F4409E">
      <w:pPr>
        <w:spacing w:after="0" w:line="240" w:lineRule="auto"/>
        <w:ind w:firstLine="709"/>
        <w:jc w:val="both"/>
        <w:rPr>
          <w:rFonts w:ascii="Times New Roman" w:hAnsi="Times New Roman" w:cs="Times New Roman"/>
          <w:sz w:val="28"/>
          <w:szCs w:val="28"/>
          <w:highlight w:val="yellow"/>
          <w:lang w:val="kk-KZ"/>
        </w:rPr>
      </w:pPr>
    </w:p>
    <w:p w:rsidR="00C47CB2" w:rsidRPr="00F4409E" w:rsidRDefault="00C47CB2" w:rsidP="001529C9">
      <w:pPr>
        <w:pStyle w:val="a4"/>
        <w:numPr>
          <w:ilvl w:val="0"/>
          <w:numId w:val="1"/>
        </w:numPr>
        <w:spacing w:after="0" w:line="240" w:lineRule="auto"/>
        <w:ind w:left="0" w:firstLine="709"/>
        <w:jc w:val="both"/>
        <w:rPr>
          <w:rFonts w:ascii="Times New Roman" w:hAnsi="Times New Roman" w:cs="Times New Roman"/>
          <w:sz w:val="28"/>
          <w:szCs w:val="28"/>
        </w:rPr>
      </w:pPr>
      <w:r w:rsidRPr="00F4409E">
        <w:rPr>
          <w:rFonts w:ascii="Times New Roman" w:eastAsia="Times New Roman" w:hAnsi="Times New Roman" w:cs="Times New Roman"/>
          <w:b/>
          <w:bCs/>
          <w:sz w:val="28"/>
          <w:szCs w:val="28"/>
        </w:rPr>
        <w:t>Размер страховой суммы и страховой премии</w:t>
      </w:r>
    </w:p>
    <w:p w:rsidR="001529C9" w:rsidRPr="00F4409E" w:rsidRDefault="001529C9" w:rsidP="001529C9">
      <w:pPr>
        <w:spacing w:after="0" w:line="240" w:lineRule="auto"/>
        <w:jc w:val="center"/>
        <w:rPr>
          <w:rFonts w:ascii="Times New Roman" w:hAnsi="Times New Roman" w:cs="Times New Roman"/>
          <w:sz w:val="28"/>
          <w:szCs w:val="28"/>
        </w:rPr>
      </w:pPr>
    </w:p>
    <w:p w:rsidR="00C47CB2" w:rsidRPr="00F4409E" w:rsidRDefault="00C47CB2"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lastRenderedPageBreak/>
        <w:t>Страховая сумма по настоящему Договору установлена в размере _________ (</w:t>
      </w:r>
      <w:proofErr w:type="spellStart"/>
      <w:r w:rsidR="00D1105D" w:rsidRPr="00F4409E">
        <w:rPr>
          <w:rFonts w:ascii="Times New Roman" w:hAnsi="Times New Roman" w:cs="Times New Roman"/>
          <w:sz w:val="28"/>
          <w:szCs w:val="28"/>
        </w:rPr>
        <w:t>_сумма</w:t>
      </w:r>
      <w:proofErr w:type="spellEnd"/>
      <w:r w:rsidR="00D1105D" w:rsidRPr="00F4409E">
        <w:rPr>
          <w:rFonts w:ascii="Times New Roman" w:hAnsi="Times New Roman" w:cs="Times New Roman"/>
          <w:sz w:val="28"/>
          <w:szCs w:val="28"/>
        </w:rPr>
        <w:t xml:space="preserve"> </w:t>
      </w:r>
      <w:proofErr w:type="spellStart"/>
      <w:r w:rsidRPr="00F4409E">
        <w:rPr>
          <w:rFonts w:ascii="Times New Roman" w:hAnsi="Times New Roman" w:cs="Times New Roman"/>
          <w:sz w:val="28"/>
          <w:szCs w:val="28"/>
        </w:rPr>
        <w:t>прописью</w:t>
      </w:r>
      <w:r w:rsidR="00D1105D" w:rsidRPr="00F4409E">
        <w:rPr>
          <w:rFonts w:ascii="Times New Roman" w:hAnsi="Times New Roman" w:cs="Times New Roman"/>
          <w:sz w:val="28"/>
          <w:szCs w:val="28"/>
        </w:rPr>
        <w:t>_</w:t>
      </w:r>
      <w:proofErr w:type="spellEnd"/>
      <w:r w:rsidRPr="00F4409E">
        <w:rPr>
          <w:rFonts w:ascii="Times New Roman" w:hAnsi="Times New Roman" w:cs="Times New Roman"/>
          <w:sz w:val="28"/>
          <w:szCs w:val="28"/>
        </w:rPr>
        <w:t>) те</w:t>
      </w:r>
      <w:r w:rsidR="00AC1D47" w:rsidRPr="00F4409E">
        <w:rPr>
          <w:rFonts w:ascii="Times New Roman" w:hAnsi="Times New Roman" w:cs="Times New Roman"/>
          <w:sz w:val="28"/>
          <w:szCs w:val="28"/>
        </w:rPr>
        <w:t xml:space="preserve">нге в соответствии со статьей </w:t>
      </w:r>
      <w:r w:rsidR="00284D38" w:rsidRPr="00F4409E">
        <w:rPr>
          <w:rFonts w:ascii="Times New Roman" w:hAnsi="Times New Roman" w:cs="Times New Roman"/>
          <w:sz w:val="28"/>
          <w:szCs w:val="28"/>
          <w:highlight w:val="yellow"/>
        </w:rPr>
        <w:t>36</w:t>
      </w:r>
      <w:r w:rsidRPr="00F4409E">
        <w:rPr>
          <w:rFonts w:ascii="Times New Roman" w:hAnsi="Times New Roman" w:cs="Times New Roman"/>
          <w:sz w:val="28"/>
          <w:szCs w:val="28"/>
        </w:rPr>
        <w:t xml:space="preserve"> Закона.</w:t>
      </w:r>
    </w:p>
    <w:p w:rsidR="00C47CB2" w:rsidRPr="00F4409E" w:rsidRDefault="00C47CB2"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Возмещение ущерба и/или вреда сверх размера страховой сумму Страхователь осуществляет за свой счет.</w:t>
      </w:r>
    </w:p>
    <w:p w:rsidR="00C47CB2" w:rsidRPr="00F4409E" w:rsidRDefault="00C47CB2"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Страховая премия по данному Договору составляет _______ (</w:t>
      </w:r>
      <w:proofErr w:type="spellStart"/>
      <w:r w:rsidR="00D1105D" w:rsidRPr="00F4409E">
        <w:rPr>
          <w:rFonts w:ascii="Times New Roman" w:hAnsi="Times New Roman" w:cs="Times New Roman"/>
          <w:sz w:val="28"/>
          <w:szCs w:val="28"/>
        </w:rPr>
        <w:t>_сумма</w:t>
      </w:r>
      <w:proofErr w:type="spellEnd"/>
      <w:r w:rsidR="00D1105D" w:rsidRPr="00F4409E">
        <w:rPr>
          <w:rFonts w:ascii="Times New Roman" w:hAnsi="Times New Roman" w:cs="Times New Roman"/>
          <w:sz w:val="28"/>
          <w:szCs w:val="28"/>
        </w:rPr>
        <w:t xml:space="preserve"> </w:t>
      </w:r>
      <w:proofErr w:type="spellStart"/>
      <w:r w:rsidR="00D1105D" w:rsidRPr="00F4409E">
        <w:rPr>
          <w:rFonts w:ascii="Times New Roman" w:hAnsi="Times New Roman" w:cs="Times New Roman"/>
          <w:sz w:val="28"/>
          <w:szCs w:val="28"/>
        </w:rPr>
        <w:t>прописью_</w:t>
      </w:r>
      <w:proofErr w:type="spellEnd"/>
      <w:r w:rsidRPr="00F4409E">
        <w:rPr>
          <w:rFonts w:ascii="Times New Roman" w:hAnsi="Times New Roman" w:cs="Times New Roman"/>
          <w:sz w:val="28"/>
          <w:szCs w:val="28"/>
        </w:rPr>
        <w:t xml:space="preserve">) тенге и определяется в сроки и в порядке </w:t>
      </w:r>
      <w:r w:rsidR="00E46566" w:rsidRPr="00F4409E">
        <w:rPr>
          <w:rFonts w:ascii="Times New Roman" w:hAnsi="Times New Roman" w:cs="Times New Roman"/>
          <w:sz w:val="28"/>
          <w:szCs w:val="28"/>
        </w:rPr>
        <w:t>по согласованию сторон</w:t>
      </w:r>
      <w:r w:rsidRPr="00F4409E">
        <w:rPr>
          <w:rFonts w:ascii="Times New Roman" w:hAnsi="Times New Roman" w:cs="Times New Roman"/>
          <w:sz w:val="28"/>
          <w:szCs w:val="28"/>
        </w:rPr>
        <w:t>.</w:t>
      </w:r>
    </w:p>
    <w:p w:rsidR="00C47CB2" w:rsidRPr="00F4409E" w:rsidRDefault="005D69EE" w:rsidP="00AC1D47">
      <w:pPr>
        <w:pStyle w:val="a4"/>
        <w:numPr>
          <w:ilvl w:val="0"/>
          <w:numId w:val="2"/>
        </w:numPr>
        <w:spacing w:after="0" w:line="240" w:lineRule="auto"/>
        <w:ind w:left="0" w:firstLine="709"/>
        <w:jc w:val="both"/>
        <w:rPr>
          <w:rFonts w:ascii="Times New Roman" w:hAnsi="Times New Roman" w:cs="Times New Roman"/>
          <w:sz w:val="28"/>
          <w:szCs w:val="28"/>
          <w:highlight w:val="yellow"/>
        </w:rPr>
      </w:pPr>
      <w:r w:rsidRPr="00F4409E">
        <w:rPr>
          <w:rFonts w:ascii="Times New Roman" w:hAnsi="Times New Roman" w:cs="Times New Roman"/>
          <w:sz w:val="28"/>
          <w:szCs w:val="28"/>
          <w:highlight w:val="yellow"/>
        </w:rPr>
        <w:t>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w:t>
      </w:r>
    </w:p>
    <w:p w:rsidR="00621AC9" w:rsidRPr="00F4409E" w:rsidRDefault="00621AC9"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При несвоевременной уплате очередной суммы страховой премии на условиях уплаты страховой премии в рассрочку, установленных настоящим Договором, Страхователь оплачивает Страховщику неустойку в порядке и размере, установленных гражданским законодательством Республики Казахстан.</w:t>
      </w:r>
    </w:p>
    <w:p w:rsidR="00C47CB2" w:rsidRPr="00F4409E" w:rsidRDefault="00C47CB2" w:rsidP="00AC1D47">
      <w:pPr>
        <w:pStyle w:val="a4"/>
        <w:spacing w:after="0" w:line="240" w:lineRule="auto"/>
        <w:ind w:left="0" w:firstLine="709"/>
        <w:jc w:val="both"/>
        <w:rPr>
          <w:rFonts w:ascii="Times New Roman" w:hAnsi="Times New Roman" w:cs="Times New Roman"/>
          <w:sz w:val="28"/>
          <w:szCs w:val="28"/>
        </w:rPr>
      </w:pPr>
    </w:p>
    <w:p w:rsidR="001529C9" w:rsidRPr="00F4409E" w:rsidRDefault="001529C9" w:rsidP="00AC1D47">
      <w:pPr>
        <w:pStyle w:val="a4"/>
        <w:spacing w:after="0" w:line="240" w:lineRule="auto"/>
        <w:ind w:left="0" w:firstLine="709"/>
        <w:jc w:val="both"/>
        <w:rPr>
          <w:rFonts w:ascii="Times New Roman" w:hAnsi="Times New Roman" w:cs="Times New Roman"/>
          <w:sz w:val="28"/>
          <w:szCs w:val="28"/>
        </w:rPr>
      </w:pPr>
    </w:p>
    <w:p w:rsidR="009744D6" w:rsidRPr="00F4409E" w:rsidRDefault="00267C12" w:rsidP="001529C9">
      <w:pPr>
        <w:pStyle w:val="a4"/>
        <w:numPr>
          <w:ilvl w:val="0"/>
          <w:numId w:val="1"/>
        </w:numPr>
        <w:spacing w:after="0" w:line="240" w:lineRule="auto"/>
        <w:ind w:left="0" w:firstLine="709"/>
        <w:jc w:val="both"/>
        <w:rPr>
          <w:rFonts w:ascii="Times New Roman" w:hAnsi="Times New Roman" w:cs="Times New Roman"/>
          <w:b/>
          <w:sz w:val="28"/>
          <w:szCs w:val="28"/>
        </w:rPr>
      </w:pPr>
      <w:bookmarkStart w:id="4" w:name="z16"/>
      <w:bookmarkStart w:id="5" w:name="z17"/>
      <w:bookmarkEnd w:id="4"/>
      <w:bookmarkEnd w:id="5"/>
      <w:r w:rsidRPr="00F4409E">
        <w:rPr>
          <w:rFonts w:ascii="Times New Roman" w:hAnsi="Times New Roman" w:cs="Times New Roman"/>
          <w:b/>
          <w:sz w:val="28"/>
          <w:szCs w:val="28"/>
        </w:rPr>
        <w:t>Условия и порядок осуществления  страховой выплаты</w:t>
      </w:r>
    </w:p>
    <w:p w:rsidR="001529C9" w:rsidRPr="00F4409E" w:rsidRDefault="001529C9" w:rsidP="001529C9">
      <w:pPr>
        <w:spacing w:after="0" w:line="240" w:lineRule="auto"/>
        <w:jc w:val="center"/>
        <w:rPr>
          <w:rFonts w:ascii="Times New Roman" w:hAnsi="Times New Roman" w:cs="Times New Roman"/>
          <w:b/>
          <w:sz w:val="28"/>
          <w:szCs w:val="28"/>
        </w:rPr>
      </w:pPr>
    </w:p>
    <w:p w:rsidR="009744D6" w:rsidRPr="00F4409E" w:rsidRDefault="00267C12"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 xml:space="preserve">Требование о страховой выплате к </w:t>
      </w:r>
      <w:r w:rsidR="007C5D7D" w:rsidRPr="00F4409E">
        <w:rPr>
          <w:rFonts w:ascii="Times New Roman" w:hAnsi="Times New Roman" w:cs="Times New Roman"/>
          <w:sz w:val="28"/>
          <w:szCs w:val="28"/>
        </w:rPr>
        <w:t>С</w:t>
      </w:r>
      <w:r w:rsidRPr="00F4409E">
        <w:rPr>
          <w:rFonts w:ascii="Times New Roman" w:hAnsi="Times New Roman" w:cs="Times New Roman"/>
          <w:sz w:val="28"/>
          <w:szCs w:val="28"/>
        </w:rPr>
        <w:t xml:space="preserve">траховщику предъявляется </w:t>
      </w:r>
      <w:r w:rsidR="007C5D7D" w:rsidRPr="00F4409E">
        <w:rPr>
          <w:rFonts w:ascii="Times New Roman" w:hAnsi="Times New Roman" w:cs="Times New Roman"/>
          <w:sz w:val="28"/>
          <w:szCs w:val="28"/>
        </w:rPr>
        <w:t>С</w:t>
      </w:r>
      <w:r w:rsidRPr="00F4409E">
        <w:rPr>
          <w:rFonts w:ascii="Times New Roman" w:hAnsi="Times New Roman" w:cs="Times New Roman"/>
          <w:sz w:val="28"/>
          <w:szCs w:val="28"/>
        </w:rPr>
        <w:t xml:space="preserve">трахователем либо третьим лицом в письменной форме с приложением документов, </w:t>
      </w:r>
      <w:r w:rsidR="007C5D7D" w:rsidRPr="00F4409E">
        <w:rPr>
          <w:rFonts w:ascii="Times New Roman" w:hAnsi="Times New Roman" w:cs="Times New Roman"/>
          <w:sz w:val="28"/>
          <w:szCs w:val="28"/>
          <w:highlight w:val="yellow"/>
        </w:rPr>
        <w:t xml:space="preserve">подтверждающих наступление </w:t>
      </w:r>
      <w:r w:rsidRPr="00F4409E">
        <w:rPr>
          <w:rFonts w:ascii="Times New Roman" w:hAnsi="Times New Roman" w:cs="Times New Roman"/>
          <w:sz w:val="28"/>
          <w:szCs w:val="28"/>
          <w:highlight w:val="yellow"/>
        </w:rPr>
        <w:t>страхово</w:t>
      </w:r>
      <w:r w:rsidR="007C5D7D" w:rsidRPr="00F4409E">
        <w:rPr>
          <w:rFonts w:ascii="Times New Roman" w:hAnsi="Times New Roman" w:cs="Times New Roman"/>
          <w:sz w:val="28"/>
          <w:szCs w:val="28"/>
          <w:highlight w:val="yellow"/>
        </w:rPr>
        <w:t>го случая</w:t>
      </w:r>
      <w:r w:rsidRPr="00F4409E">
        <w:rPr>
          <w:rFonts w:ascii="Times New Roman" w:hAnsi="Times New Roman" w:cs="Times New Roman"/>
          <w:sz w:val="28"/>
          <w:szCs w:val="28"/>
          <w:highlight w:val="yellow"/>
        </w:rPr>
        <w:t>.</w:t>
      </w:r>
    </w:p>
    <w:p w:rsidR="0089598D" w:rsidRPr="00F4409E" w:rsidRDefault="0089598D" w:rsidP="00AC1D47">
      <w:pPr>
        <w:pStyle w:val="a4"/>
        <w:spacing w:after="0" w:line="240" w:lineRule="auto"/>
        <w:ind w:left="0" w:firstLine="709"/>
        <w:jc w:val="both"/>
        <w:rPr>
          <w:rFonts w:ascii="Times New Roman" w:hAnsi="Times New Roman" w:cs="Times New Roman"/>
          <w:sz w:val="28"/>
          <w:szCs w:val="28"/>
        </w:rPr>
      </w:pPr>
    </w:p>
    <w:p w:rsidR="001529C9" w:rsidRPr="00F4409E" w:rsidRDefault="001529C9" w:rsidP="00AC1D47">
      <w:pPr>
        <w:pStyle w:val="a4"/>
        <w:spacing w:after="0" w:line="240" w:lineRule="auto"/>
        <w:ind w:left="0" w:firstLine="709"/>
        <w:jc w:val="both"/>
        <w:rPr>
          <w:rFonts w:ascii="Times New Roman" w:hAnsi="Times New Roman" w:cs="Times New Roman"/>
          <w:sz w:val="28"/>
          <w:szCs w:val="28"/>
        </w:rPr>
      </w:pPr>
    </w:p>
    <w:p w:rsidR="00267C12" w:rsidRPr="00F4409E" w:rsidRDefault="00267C12" w:rsidP="001529C9">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Страховые случаи</w:t>
      </w:r>
    </w:p>
    <w:p w:rsidR="001529C9" w:rsidRPr="00F4409E" w:rsidRDefault="001529C9" w:rsidP="001529C9">
      <w:pPr>
        <w:spacing w:after="0" w:line="240" w:lineRule="auto"/>
        <w:jc w:val="center"/>
        <w:rPr>
          <w:rFonts w:ascii="Times New Roman" w:hAnsi="Times New Roman" w:cs="Times New Roman"/>
          <w:b/>
          <w:sz w:val="28"/>
          <w:szCs w:val="28"/>
        </w:rPr>
      </w:pPr>
    </w:p>
    <w:p w:rsidR="00267C12" w:rsidRPr="00F4409E" w:rsidRDefault="00267C12"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 xml:space="preserve">Страховым случаем по договору страхования профессиональной ответственности </w:t>
      </w:r>
      <w:r w:rsidR="00C42A8D" w:rsidRPr="00F4409E">
        <w:rPr>
          <w:rFonts w:ascii="Times New Roman" w:hAnsi="Times New Roman" w:cs="Times New Roman"/>
          <w:sz w:val="28"/>
          <w:szCs w:val="28"/>
        </w:rPr>
        <w:t>адвокатов</w:t>
      </w:r>
      <w:r w:rsidR="00F4409E">
        <w:rPr>
          <w:rFonts w:ascii="Times New Roman" w:hAnsi="Times New Roman" w:cs="Times New Roman"/>
          <w:sz w:val="28"/>
          <w:szCs w:val="28"/>
          <w:lang w:val="kk-KZ"/>
        </w:rPr>
        <w:t xml:space="preserve"> </w:t>
      </w:r>
      <w:r w:rsidR="00284D38" w:rsidRPr="00F4409E">
        <w:rPr>
          <w:rFonts w:ascii="Times New Roman" w:hAnsi="Times New Roman" w:cs="Times New Roman"/>
          <w:sz w:val="28"/>
          <w:szCs w:val="28"/>
          <w:highlight w:val="yellow"/>
        </w:rPr>
        <w:t>является факт</w:t>
      </w:r>
      <w:r w:rsidR="00F4409E">
        <w:rPr>
          <w:rFonts w:ascii="Times New Roman" w:hAnsi="Times New Roman" w:cs="Times New Roman"/>
          <w:sz w:val="28"/>
          <w:szCs w:val="28"/>
          <w:lang w:val="kk-KZ"/>
        </w:rPr>
        <w:t xml:space="preserve"> </w:t>
      </w:r>
      <w:r w:rsidRPr="00F4409E">
        <w:rPr>
          <w:rFonts w:ascii="Times New Roman" w:hAnsi="Times New Roman" w:cs="Times New Roman"/>
          <w:sz w:val="28"/>
          <w:szCs w:val="28"/>
        </w:rPr>
        <w:t xml:space="preserve">наступления гражданско-правовой ответственности страхователя по возмещению вреда, </w:t>
      </w:r>
      <w:r w:rsidRPr="00F4409E">
        <w:rPr>
          <w:rFonts w:ascii="Times New Roman" w:hAnsi="Times New Roman" w:cs="Times New Roman"/>
          <w:sz w:val="28"/>
          <w:szCs w:val="28"/>
          <w:highlight w:val="yellow"/>
        </w:rPr>
        <w:t>причиненного имущественным интересам третьих лиц</w:t>
      </w:r>
      <w:r w:rsidR="00284D38" w:rsidRPr="00F4409E">
        <w:rPr>
          <w:rFonts w:ascii="Times New Roman" w:hAnsi="Times New Roman" w:cs="Times New Roman"/>
          <w:sz w:val="28"/>
          <w:szCs w:val="28"/>
          <w:highlight w:val="yellow"/>
        </w:rPr>
        <w:t xml:space="preserve">, которым в соответствии с договором оказывается юридическая помощь, в результате допущенных застрахованным лицом </w:t>
      </w:r>
      <w:r w:rsidRPr="00F4409E">
        <w:rPr>
          <w:rFonts w:ascii="Times New Roman" w:hAnsi="Times New Roman" w:cs="Times New Roman"/>
          <w:sz w:val="28"/>
          <w:szCs w:val="28"/>
          <w:highlight w:val="yellow"/>
        </w:rPr>
        <w:t>профессиональных о</w:t>
      </w:r>
      <w:r w:rsidR="00284D38" w:rsidRPr="00F4409E">
        <w:rPr>
          <w:rFonts w:ascii="Times New Roman" w:hAnsi="Times New Roman" w:cs="Times New Roman"/>
          <w:sz w:val="28"/>
          <w:szCs w:val="28"/>
          <w:highlight w:val="yellow"/>
        </w:rPr>
        <w:t>шибок при оказании юридической помощи</w:t>
      </w:r>
      <w:r w:rsidRPr="00F4409E">
        <w:rPr>
          <w:rFonts w:ascii="Times New Roman" w:hAnsi="Times New Roman" w:cs="Times New Roman"/>
          <w:sz w:val="28"/>
          <w:szCs w:val="28"/>
          <w:highlight w:val="yellow"/>
        </w:rPr>
        <w:t>.</w:t>
      </w:r>
    </w:p>
    <w:p w:rsidR="00267C12" w:rsidRPr="00F4409E" w:rsidRDefault="00267C12"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Доказывание наступления страхового случая, а также причиненных убытков лежит на Страхователе.</w:t>
      </w:r>
    </w:p>
    <w:p w:rsidR="0074113F" w:rsidRPr="00F4409E" w:rsidRDefault="0074113F" w:rsidP="00AC1D47">
      <w:pPr>
        <w:pStyle w:val="a4"/>
        <w:spacing w:after="0" w:line="240" w:lineRule="auto"/>
        <w:ind w:left="0" w:firstLine="709"/>
        <w:jc w:val="both"/>
        <w:rPr>
          <w:rFonts w:ascii="Times New Roman" w:hAnsi="Times New Roman" w:cs="Times New Roman"/>
          <w:sz w:val="28"/>
          <w:szCs w:val="28"/>
        </w:rPr>
      </w:pPr>
    </w:p>
    <w:p w:rsidR="00D112DC" w:rsidRPr="00F4409E" w:rsidRDefault="00D112DC" w:rsidP="00AC1D47">
      <w:pPr>
        <w:pStyle w:val="a4"/>
        <w:spacing w:after="0" w:line="240" w:lineRule="auto"/>
        <w:ind w:left="0" w:firstLine="709"/>
        <w:jc w:val="both"/>
        <w:rPr>
          <w:rFonts w:ascii="Times New Roman" w:hAnsi="Times New Roman" w:cs="Times New Roman"/>
          <w:sz w:val="28"/>
          <w:szCs w:val="28"/>
        </w:rPr>
      </w:pPr>
    </w:p>
    <w:p w:rsidR="0074113F" w:rsidRPr="00F4409E" w:rsidRDefault="0074113F" w:rsidP="00D112DC">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Права и обязанности сторон</w:t>
      </w:r>
    </w:p>
    <w:p w:rsidR="00D112DC" w:rsidRPr="00F4409E" w:rsidRDefault="00D112DC" w:rsidP="00D112DC">
      <w:pPr>
        <w:spacing w:after="0" w:line="240" w:lineRule="auto"/>
        <w:jc w:val="center"/>
        <w:rPr>
          <w:rFonts w:ascii="Times New Roman" w:hAnsi="Times New Roman" w:cs="Times New Roman"/>
          <w:b/>
          <w:sz w:val="28"/>
          <w:szCs w:val="28"/>
        </w:rPr>
      </w:pPr>
    </w:p>
    <w:p w:rsidR="0074113F" w:rsidRPr="00F4409E" w:rsidRDefault="00C27571"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Страховщик вправе:</w:t>
      </w:r>
    </w:p>
    <w:p w:rsidR="00C27571"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1</w:t>
      </w:r>
      <w:r w:rsidR="00C27571" w:rsidRPr="00F4409E">
        <w:rPr>
          <w:rFonts w:ascii="Times New Roman" w:hAnsi="Times New Roman" w:cs="Times New Roman"/>
          <w:sz w:val="28"/>
          <w:szCs w:val="28"/>
        </w:rPr>
        <w:t>0.1) запрашивать у компетентных организаций документы, подтверждающие факт наступления страхового случая;</w:t>
      </w:r>
    </w:p>
    <w:p w:rsidR="00C27571"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1</w:t>
      </w:r>
      <w:r w:rsidR="00C27571" w:rsidRPr="00F4409E">
        <w:rPr>
          <w:rFonts w:ascii="Times New Roman" w:hAnsi="Times New Roman" w:cs="Times New Roman"/>
          <w:sz w:val="28"/>
          <w:szCs w:val="28"/>
        </w:rPr>
        <w:t xml:space="preserve">0.2) при наступлении страхового случая совместно со Страхователем и оценщиком (независимым экспертом) проводить работу по определению </w:t>
      </w:r>
      <w:r w:rsidR="000B6AEE" w:rsidRPr="00F4409E">
        <w:rPr>
          <w:rFonts w:ascii="Times New Roman" w:hAnsi="Times New Roman" w:cs="Times New Roman"/>
          <w:sz w:val="28"/>
          <w:szCs w:val="28"/>
          <w:highlight w:val="yellow"/>
        </w:rPr>
        <w:t>размера причиненного вреда</w:t>
      </w:r>
      <w:r w:rsidR="000B6AEE" w:rsidRPr="00F4409E">
        <w:rPr>
          <w:rFonts w:ascii="Times New Roman" w:hAnsi="Times New Roman" w:cs="Times New Roman"/>
          <w:sz w:val="28"/>
          <w:szCs w:val="28"/>
        </w:rPr>
        <w:t xml:space="preserve">, </w:t>
      </w:r>
      <w:r w:rsidR="00C27571" w:rsidRPr="00F4409E">
        <w:rPr>
          <w:rFonts w:ascii="Times New Roman" w:hAnsi="Times New Roman" w:cs="Times New Roman"/>
          <w:sz w:val="28"/>
          <w:szCs w:val="28"/>
        </w:rPr>
        <w:t>если иное не предусмотрено законодательством Республики Казахстан;</w:t>
      </w:r>
    </w:p>
    <w:p w:rsidR="00C27571" w:rsidRPr="00F4409E" w:rsidRDefault="00C27571"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lastRenderedPageBreak/>
        <w:t>Страховщик обязан:</w:t>
      </w:r>
    </w:p>
    <w:p w:rsidR="00C27571"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1</w:t>
      </w:r>
      <w:r w:rsidR="00C27571" w:rsidRPr="00F4409E">
        <w:rPr>
          <w:rFonts w:ascii="Times New Roman" w:hAnsi="Times New Roman" w:cs="Times New Roman"/>
          <w:sz w:val="28"/>
          <w:szCs w:val="28"/>
        </w:rPr>
        <w:t xml:space="preserve">1.1) </w:t>
      </w:r>
      <w:r w:rsidR="00C27571" w:rsidRPr="00F4409E">
        <w:rPr>
          <w:rFonts w:ascii="Times New Roman" w:hAnsi="Times New Roman" w:cs="Times New Roman"/>
          <w:sz w:val="28"/>
          <w:szCs w:val="28"/>
          <w:highlight w:val="yellow"/>
        </w:rPr>
        <w:t xml:space="preserve">ознакомить Страхователя с правилами страхования профессиональной ответственности </w:t>
      </w:r>
      <w:r w:rsidR="00C42A8D" w:rsidRPr="00F4409E">
        <w:rPr>
          <w:rFonts w:ascii="Times New Roman" w:hAnsi="Times New Roman" w:cs="Times New Roman"/>
          <w:sz w:val="28"/>
          <w:szCs w:val="28"/>
          <w:highlight w:val="yellow"/>
        </w:rPr>
        <w:t>адвокатов</w:t>
      </w:r>
      <w:r w:rsidR="00C27571" w:rsidRPr="00F4409E">
        <w:rPr>
          <w:rFonts w:ascii="Times New Roman" w:hAnsi="Times New Roman" w:cs="Times New Roman"/>
          <w:sz w:val="28"/>
          <w:szCs w:val="28"/>
          <w:highlight w:val="yellow"/>
        </w:rPr>
        <w:t>;</w:t>
      </w:r>
    </w:p>
    <w:p w:rsidR="00C27571"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1</w:t>
      </w:r>
      <w:r w:rsidR="00C27571" w:rsidRPr="00F4409E">
        <w:rPr>
          <w:rFonts w:ascii="Times New Roman" w:hAnsi="Times New Roman" w:cs="Times New Roman"/>
          <w:sz w:val="28"/>
          <w:szCs w:val="28"/>
        </w:rPr>
        <w:t>1.2) обеспечить тайну страхования;</w:t>
      </w:r>
    </w:p>
    <w:p w:rsidR="00447E34"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highlight w:val="yellow"/>
        </w:rPr>
        <w:t>1</w:t>
      </w:r>
      <w:r w:rsidR="00C27571" w:rsidRPr="00F4409E">
        <w:rPr>
          <w:rFonts w:ascii="Times New Roman" w:hAnsi="Times New Roman" w:cs="Times New Roman"/>
          <w:sz w:val="28"/>
          <w:szCs w:val="28"/>
          <w:highlight w:val="yellow"/>
        </w:rPr>
        <w:t xml:space="preserve">1.3) </w:t>
      </w:r>
      <w:r w:rsidR="00447E34" w:rsidRPr="00F4409E">
        <w:rPr>
          <w:rFonts w:ascii="Times New Roman" w:hAnsi="Times New Roman" w:cs="Times New Roman"/>
          <w:sz w:val="28"/>
          <w:szCs w:val="28"/>
          <w:highlight w:val="yellow"/>
        </w:rPr>
        <w:t>предоставить возможность оплаты страховой премии безналичным способом через интернет-ресурс страховщика с 1 января 2019 года (в случае заключения договора страхования в электронной форме);</w:t>
      </w:r>
    </w:p>
    <w:p w:rsidR="00C27571"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highlight w:val="yellow"/>
        </w:rPr>
        <w:t>1</w:t>
      </w:r>
      <w:r w:rsidR="00447E34" w:rsidRPr="00F4409E">
        <w:rPr>
          <w:rFonts w:ascii="Times New Roman" w:hAnsi="Times New Roman" w:cs="Times New Roman"/>
          <w:sz w:val="28"/>
          <w:szCs w:val="28"/>
          <w:highlight w:val="yellow"/>
        </w:rPr>
        <w:t xml:space="preserve">1.4) </w:t>
      </w:r>
      <w:r w:rsidR="00C27571" w:rsidRPr="00F4409E">
        <w:rPr>
          <w:rFonts w:ascii="Times New Roman" w:hAnsi="Times New Roman" w:cs="Times New Roman"/>
          <w:sz w:val="28"/>
          <w:szCs w:val="28"/>
          <w:highlight w:val="yellow"/>
        </w:rPr>
        <w:t>при наступлении страхового случая</w:t>
      </w:r>
      <w:r w:rsidR="00B3364E" w:rsidRPr="00F4409E">
        <w:rPr>
          <w:rFonts w:ascii="Times New Roman" w:hAnsi="Times New Roman" w:cs="Times New Roman"/>
          <w:sz w:val="28"/>
          <w:szCs w:val="28"/>
          <w:highlight w:val="yellow"/>
        </w:rPr>
        <w:t>,</w:t>
      </w:r>
      <w:r w:rsidR="00C27571" w:rsidRPr="00F4409E">
        <w:rPr>
          <w:rFonts w:ascii="Times New Roman" w:hAnsi="Times New Roman" w:cs="Times New Roman"/>
          <w:sz w:val="28"/>
          <w:szCs w:val="28"/>
          <w:highlight w:val="yellow"/>
        </w:rPr>
        <w:t xml:space="preserve"> произвести страховую выплату;</w:t>
      </w:r>
    </w:p>
    <w:p w:rsidR="001E5DE8"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highlight w:val="yellow"/>
        </w:rPr>
        <w:t>1</w:t>
      </w:r>
      <w:r w:rsidR="009063F4" w:rsidRPr="00F4409E">
        <w:rPr>
          <w:rFonts w:ascii="Times New Roman" w:hAnsi="Times New Roman" w:cs="Times New Roman"/>
          <w:sz w:val="28"/>
          <w:szCs w:val="28"/>
          <w:highlight w:val="yellow"/>
        </w:rPr>
        <w:t>1.</w:t>
      </w:r>
      <w:r w:rsidR="00447E34" w:rsidRPr="00F4409E">
        <w:rPr>
          <w:rFonts w:ascii="Times New Roman" w:hAnsi="Times New Roman" w:cs="Times New Roman"/>
          <w:sz w:val="28"/>
          <w:szCs w:val="28"/>
          <w:highlight w:val="yellow"/>
        </w:rPr>
        <w:t>5</w:t>
      </w:r>
      <w:r w:rsidR="009063F4" w:rsidRPr="00F4409E">
        <w:rPr>
          <w:rFonts w:ascii="Times New Roman" w:hAnsi="Times New Roman" w:cs="Times New Roman"/>
          <w:sz w:val="28"/>
          <w:szCs w:val="28"/>
          <w:highlight w:val="yellow"/>
        </w:rPr>
        <w:t>)</w:t>
      </w:r>
      <w:r w:rsidR="00447E34" w:rsidRPr="00F4409E">
        <w:rPr>
          <w:rFonts w:ascii="Times New Roman" w:hAnsi="Times New Roman" w:cs="Times New Roman"/>
          <w:sz w:val="28"/>
          <w:szCs w:val="28"/>
          <w:highlight w:val="yellow"/>
        </w:rPr>
        <w:t xml:space="preserve"> при недостаточности документов, подтверждающих факт наступления страхового случая и размер подлежащего возмещению </w:t>
      </w:r>
      <w:r w:rsidR="001E5DE8" w:rsidRPr="00F4409E">
        <w:rPr>
          <w:rFonts w:ascii="Times New Roman" w:hAnsi="Times New Roman" w:cs="Times New Roman"/>
          <w:sz w:val="28"/>
          <w:szCs w:val="28"/>
          <w:highlight w:val="yellow"/>
        </w:rPr>
        <w:t>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rsidR="00447E34" w:rsidRPr="00F4409E" w:rsidRDefault="002A23D6" w:rsidP="00AC1D47">
      <w:pPr>
        <w:pStyle w:val="a4"/>
        <w:spacing w:after="0" w:line="240" w:lineRule="auto"/>
        <w:ind w:left="0" w:firstLine="709"/>
        <w:jc w:val="both"/>
        <w:rPr>
          <w:rFonts w:ascii="Times New Roman" w:hAnsi="Times New Roman" w:cs="Times New Roman"/>
          <w:sz w:val="28"/>
          <w:szCs w:val="28"/>
          <w:highlight w:val="yellow"/>
        </w:rPr>
      </w:pPr>
      <w:r w:rsidRPr="00F4409E">
        <w:rPr>
          <w:rFonts w:ascii="Times New Roman" w:hAnsi="Times New Roman" w:cs="Times New Roman"/>
          <w:sz w:val="28"/>
          <w:szCs w:val="28"/>
          <w:highlight w:val="yellow"/>
        </w:rPr>
        <w:t>1</w:t>
      </w:r>
      <w:r w:rsidR="001E5DE8" w:rsidRPr="00F4409E">
        <w:rPr>
          <w:rFonts w:ascii="Times New Roman" w:hAnsi="Times New Roman" w:cs="Times New Roman"/>
          <w:sz w:val="28"/>
          <w:szCs w:val="28"/>
          <w:highlight w:val="yellow"/>
        </w:rPr>
        <w:t>1.6) при получении от страхователя (</w:t>
      </w:r>
      <w:proofErr w:type="spellStart"/>
      <w:r w:rsidR="001E5DE8" w:rsidRPr="00F4409E">
        <w:rPr>
          <w:rFonts w:ascii="Times New Roman" w:hAnsi="Times New Roman" w:cs="Times New Roman"/>
          <w:sz w:val="28"/>
          <w:szCs w:val="28"/>
          <w:highlight w:val="yellow"/>
        </w:rPr>
        <w:t>выгодоприобретателя</w:t>
      </w:r>
      <w:proofErr w:type="spellEnd"/>
      <w:r w:rsidR="001E5DE8" w:rsidRPr="00F4409E">
        <w:rPr>
          <w:rFonts w:ascii="Times New Roman" w:hAnsi="Times New Roman" w:cs="Times New Roman"/>
          <w:sz w:val="28"/>
          <w:szCs w:val="28"/>
          <w:highlight w:val="yellow"/>
        </w:rPr>
        <w:t>) заявления рассмотреть требования страхователя (</w:t>
      </w:r>
      <w:proofErr w:type="spellStart"/>
      <w:r w:rsidR="001E5DE8" w:rsidRPr="00F4409E">
        <w:rPr>
          <w:rFonts w:ascii="Times New Roman" w:hAnsi="Times New Roman" w:cs="Times New Roman"/>
          <w:sz w:val="28"/>
          <w:szCs w:val="28"/>
          <w:highlight w:val="yellow"/>
        </w:rPr>
        <w:t>выгодоприобретателя</w:t>
      </w:r>
      <w:proofErr w:type="spellEnd"/>
      <w:r w:rsidR="001E5DE8" w:rsidRPr="00F4409E">
        <w:rPr>
          <w:rFonts w:ascii="Times New Roman" w:hAnsi="Times New Roman" w:cs="Times New Roman"/>
          <w:sz w:val="28"/>
          <w:szCs w:val="28"/>
          <w:highlight w:val="yellow"/>
        </w:rPr>
        <w:t>) и предоставить письменный ответ</w:t>
      </w:r>
      <w:r w:rsidR="0019595A" w:rsidRPr="00F4409E">
        <w:rPr>
          <w:rFonts w:ascii="Times New Roman" w:hAnsi="Times New Roman" w:cs="Times New Roman"/>
          <w:sz w:val="28"/>
          <w:szCs w:val="28"/>
          <w:highlight w:val="yellow"/>
        </w:rPr>
        <w:t xml:space="preserve"> с указанием дальнейшего порядка урегулирования спора в течение пяти рабочих дней; </w:t>
      </w:r>
    </w:p>
    <w:p w:rsidR="0019595A" w:rsidRPr="00F4409E" w:rsidRDefault="002A23D6" w:rsidP="00AC1D47">
      <w:pPr>
        <w:pStyle w:val="a4"/>
        <w:spacing w:after="0" w:line="240" w:lineRule="auto"/>
        <w:ind w:left="0" w:firstLine="709"/>
        <w:jc w:val="both"/>
        <w:rPr>
          <w:rFonts w:ascii="Times New Roman" w:hAnsi="Times New Roman" w:cs="Times New Roman"/>
          <w:sz w:val="28"/>
          <w:szCs w:val="28"/>
        </w:rPr>
      </w:pPr>
      <w:proofErr w:type="gramStart"/>
      <w:r w:rsidRPr="00F4409E">
        <w:rPr>
          <w:rFonts w:ascii="Times New Roman" w:hAnsi="Times New Roman" w:cs="Times New Roman"/>
          <w:sz w:val="28"/>
          <w:szCs w:val="28"/>
          <w:highlight w:val="yellow"/>
        </w:rPr>
        <w:t>1</w:t>
      </w:r>
      <w:r w:rsidR="0019595A" w:rsidRPr="00F4409E">
        <w:rPr>
          <w:rFonts w:ascii="Times New Roman" w:hAnsi="Times New Roman" w:cs="Times New Roman"/>
          <w:sz w:val="28"/>
          <w:szCs w:val="28"/>
          <w:highlight w:val="yellow"/>
        </w:rPr>
        <w:t xml:space="preserve">1.7) при получении </w:t>
      </w:r>
      <w:r w:rsidR="004E40D8" w:rsidRPr="00F4409E">
        <w:rPr>
          <w:rFonts w:ascii="Times New Roman" w:hAnsi="Times New Roman" w:cs="Times New Roman"/>
          <w:sz w:val="28"/>
          <w:szCs w:val="28"/>
          <w:highlight w:val="yellow"/>
        </w:rPr>
        <w:t>от страхователя (</w:t>
      </w:r>
      <w:proofErr w:type="spellStart"/>
      <w:r w:rsidR="004E40D8" w:rsidRPr="00F4409E">
        <w:rPr>
          <w:rFonts w:ascii="Times New Roman" w:hAnsi="Times New Roman" w:cs="Times New Roman"/>
          <w:sz w:val="28"/>
          <w:szCs w:val="28"/>
          <w:highlight w:val="yellow"/>
        </w:rPr>
        <w:t>выгодоприобретателя</w:t>
      </w:r>
      <w:proofErr w:type="spellEnd"/>
      <w:r w:rsidR="004E40D8" w:rsidRPr="00F4409E">
        <w:rPr>
          <w:rFonts w:ascii="Times New Roman" w:hAnsi="Times New Roman" w:cs="Times New Roman"/>
          <w:sz w:val="28"/>
          <w:szCs w:val="28"/>
          <w:highlight w:val="yellow"/>
        </w:rPr>
        <w:t xml:space="preserve">) заявления, направляемого страховому </w:t>
      </w:r>
      <w:proofErr w:type="spellStart"/>
      <w:r w:rsidR="004E40D8" w:rsidRPr="00F4409E">
        <w:rPr>
          <w:rFonts w:ascii="Times New Roman" w:hAnsi="Times New Roman" w:cs="Times New Roman"/>
          <w:sz w:val="28"/>
          <w:szCs w:val="28"/>
          <w:highlight w:val="yellow"/>
        </w:rPr>
        <w:t>омбудсману</w:t>
      </w:r>
      <w:proofErr w:type="spellEnd"/>
      <w:r w:rsidR="004E40D8" w:rsidRPr="00F4409E">
        <w:rPr>
          <w:rFonts w:ascii="Times New Roman" w:hAnsi="Times New Roman" w:cs="Times New Roman"/>
          <w:sz w:val="28"/>
          <w:szCs w:val="28"/>
          <w:highlight w:val="yellow"/>
        </w:rPr>
        <w:t>, перенап</w:t>
      </w:r>
      <w:r w:rsidR="00B333FA" w:rsidRPr="00F4409E">
        <w:rPr>
          <w:rFonts w:ascii="Times New Roman" w:hAnsi="Times New Roman" w:cs="Times New Roman"/>
          <w:sz w:val="28"/>
          <w:szCs w:val="28"/>
          <w:highlight w:val="yellow"/>
        </w:rPr>
        <w:t xml:space="preserve">равить </w:t>
      </w:r>
      <w:r w:rsidR="004E40D8" w:rsidRPr="00F4409E">
        <w:rPr>
          <w:rFonts w:ascii="Times New Roman" w:hAnsi="Times New Roman" w:cs="Times New Roman"/>
          <w:sz w:val="28"/>
          <w:szCs w:val="28"/>
          <w:highlight w:val="yellow"/>
        </w:rPr>
        <w:t xml:space="preserve">данное заявление, а также прилагаемые к нему документы страховому </w:t>
      </w:r>
      <w:proofErr w:type="spellStart"/>
      <w:r w:rsidR="004E40D8" w:rsidRPr="00F4409E">
        <w:rPr>
          <w:rFonts w:ascii="Times New Roman" w:hAnsi="Times New Roman" w:cs="Times New Roman"/>
          <w:sz w:val="28"/>
          <w:szCs w:val="28"/>
          <w:highlight w:val="yellow"/>
        </w:rPr>
        <w:t>омбудсману</w:t>
      </w:r>
      <w:proofErr w:type="spellEnd"/>
      <w:r w:rsidR="00B333FA" w:rsidRPr="00F4409E">
        <w:rPr>
          <w:rFonts w:ascii="Times New Roman" w:hAnsi="Times New Roman" w:cs="Times New Roman"/>
          <w:sz w:val="28"/>
          <w:szCs w:val="28"/>
          <w:highlight w:val="yellow"/>
        </w:rPr>
        <w:t xml:space="preserve"> в течение трех рабочих дней со дня получения;</w:t>
      </w:r>
      <w:proofErr w:type="gramEnd"/>
    </w:p>
    <w:p w:rsidR="00C27571"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1</w:t>
      </w:r>
      <w:r w:rsidR="00B333FA" w:rsidRPr="00F4409E">
        <w:rPr>
          <w:rFonts w:ascii="Times New Roman" w:hAnsi="Times New Roman" w:cs="Times New Roman"/>
          <w:sz w:val="28"/>
          <w:szCs w:val="28"/>
        </w:rPr>
        <w:t xml:space="preserve">1.8) </w:t>
      </w:r>
      <w:r w:rsidR="009063F4" w:rsidRPr="00F4409E">
        <w:rPr>
          <w:rFonts w:ascii="Times New Roman" w:hAnsi="Times New Roman" w:cs="Times New Roman"/>
          <w:sz w:val="28"/>
          <w:szCs w:val="28"/>
        </w:rPr>
        <w:t>оплатить услуги привлекаемого им оценщика (независимого эксперта);</w:t>
      </w:r>
    </w:p>
    <w:p w:rsidR="009063F4" w:rsidRPr="00F4409E" w:rsidRDefault="009063F4" w:rsidP="00AC1D47">
      <w:pPr>
        <w:pStyle w:val="a4"/>
        <w:numPr>
          <w:ilvl w:val="0"/>
          <w:numId w:val="2"/>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Страхователь вправе:</w:t>
      </w:r>
    </w:p>
    <w:p w:rsidR="009063F4"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1</w:t>
      </w:r>
      <w:r w:rsidR="009063F4" w:rsidRPr="00F4409E">
        <w:rPr>
          <w:rFonts w:ascii="Times New Roman" w:hAnsi="Times New Roman" w:cs="Times New Roman"/>
          <w:sz w:val="28"/>
          <w:szCs w:val="28"/>
        </w:rPr>
        <w:t>2.1) требовать от Страховщика разъяснения условий обязательного страхования, своих прав и обязанностей по Договору;</w:t>
      </w:r>
    </w:p>
    <w:p w:rsidR="00D327DE" w:rsidRPr="00F4409E" w:rsidRDefault="002A23D6" w:rsidP="00AC1D47">
      <w:pPr>
        <w:pStyle w:val="a4"/>
        <w:spacing w:after="0" w:line="240" w:lineRule="auto"/>
        <w:ind w:left="0" w:firstLine="709"/>
        <w:jc w:val="both"/>
        <w:rPr>
          <w:rFonts w:ascii="Times New Roman" w:hAnsi="Times New Roman" w:cs="Times New Roman"/>
          <w:sz w:val="28"/>
          <w:szCs w:val="28"/>
        </w:rPr>
      </w:pPr>
      <w:proofErr w:type="gramStart"/>
      <w:r w:rsidRPr="00F4409E">
        <w:rPr>
          <w:rFonts w:ascii="Times New Roman" w:hAnsi="Times New Roman" w:cs="Times New Roman"/>
          <w:sz w:val="28"/>
          <w:szCs w:val="28"/>
        </w:rPr>
        <w:t>1</w:t>
      </w:r>
      <w:r w:rsidR="009063F4" w:rsidRPr="00F4409E">
        <w:rPr>
          <w:rFonts w:ascii="Times New Roman" w:hAnsi="Times New Roman" w:cs="Times New Roman"/>
          <w:sz w:val="28"/>
          <w:szCs w:val="28"/>
        </w:rPr>
        <w:t>2.</w:t>
      </w:r>
      <w:r w:rsidR="00B3364E" w:rsidRPr="00F4409E">
        <w:rPr>
          <w:rFonts w:ascii="Times New Roman" w:hAnsi="Times New Roman" w:cs="Times New Roman"/>
          <w:sz w:val="28"/>
          <w:szCs w:val="28"/>
        </w:rPr>
        <w:t>2</w:t>
      </w:r>
      <w:r w:rsidR="009063F4" w:rsidRPr="00F4409E">
        <w:rPr>
          <w:rFonts w:ascii="Times New Roman" w:hAnsi="Times New Roman" w:cs="Times New Roman"/>
          <w:sz w:val="28"/>
          <w:szCs w:val="28"/>
        </w:rPr>
        <w:t>)</w:t>
      </w:r>
      <w:r w:rsidR="00D327DE" w:rsidRPr="00F4409E">
        <w:rPr>
          <w:rFonts w:ascii="Times New Roman" w:hAnsi="Times New Roman" w:cs="Times New Roman"/>
          <w:sz w:val="28"/>
          <w:szCs w:val="28"/>
          <w:highlight w:val="yellow"/>
        </w:rPr>
        <w:t xml:space="preserve">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w:t>
      </w:r>
      <w:r w:rsidR="00CB1202" w:rsidRPr="00F4409E">
        <w:rPr>
          <w:rFonts w:ascii="Times New Roman" w:hAnsi="Times New Roman" w:cs="Times New Roman"/>
          <w:sz w:val="28"/>
          <w:szCs w:val="28"/>
          <w:highlight w:val="yellow"/>
        </w:rPr>
        <w:t xml:space="preserve">либо направить заявление страховому </w:t>
      </w:r>
      <w:proofErr w:type="spellStart"/>
      <w:r w:rsidR="00CB1202" w:rsidRPr="00F4409E">
        <w:rPr>
          <w:rFonts w:ascii="Times New Roman" w:hAnsi="Times New Roman" w:cs="Times New Roman"/>
          <w:sz w:val="28"/>
          <w:szCs w:val="28"/>
          <w:highlight w:val="yellow"/>
        </w:rPr>
        <w:t>омбудсману</w:t>
      </w:r>
      <w:proofErr w:type="spellEnd"/>
      <w:r w:rsidR="00CB1202" w:rsidRPr="00F4409E">
        <w:rPr>
          <w:rFonts w:ascii="Times New Roman" w:hAnsi="Times New Roman" w:cs="Times New Roman"/>
          <w:sz w:val="28"/>
          <w:szCs w:val="28"/>
          <w:highlight w:val="yellow"/>
        </w:rPr>
        <w:t xml:space="preserve"> (напрямую страховому </w:t>
      </w:r>
      <w:proofErr w:type="spellStart"/>
      <w:r w:rsidR="00CB1202" w:rsidRPr="00F4409E">
        <w:rPr>
          <w:rFonts w:ascii="Times New Roman" w:hAnsi="Times New Roman" w:cs="Times New Roman"/>
          <w:sz w:val="28"/>
          <w:szCs w:val="28"/>
          <w:highlight w:val="yellow"/>
        </w:rPr>
        <w:t>омбудсману</w:t>
      </w:r>
      <w:proofErr w:type="spellEnd"/>
      <w:r w:rsidR="00CB1202" w:rsidRPr="00F4409E">
        <w:rPr>
          <w:rFonts w:ascii="Times New Roman" w:hAnsi="Times New Roman" w:cs="Times New Roman"/>
          <w:sz w:val="28"/>
          <w:szCs w:val="28"/>
          <w:highlight w:val="yellow"/>
        </w:rPr>
        <w:t xml:space="preserve">, в том числе через его  </w:t>
      </w:r>
      <w:proofErr w:type="spellStart"/>
      <w:r w:rsidR="00CB1202" w:rsidRPr="00F4409E">
        <w:rPr>
          <w:rFonts w:ascii="Times New Roman" w:hAnsi="Times New Roman" w:cs="Times New Roman"/>
          <w:sz w:val="28"/>
          <w:szCs w:val="28"/>
          <w:highlight w:val="yellow"/>
        </w:rPr>
        <w:t>интернет-ресур</w:t>
      </w:r>
      <w:proofErr w:type="spellEnd"/>
      <w:r w:rsidR="00CB1202" w:rsidRPr="00F4409E">
        <w:rPr>
          <w:rFonts w:ascii="Times New Roman" w:hAnsi="Times New Roman" w:cs="Times New Roman"/>
          <w:sz w:val="28"/>
          <w:szCs w:val="28"/>
          <w:highlight w:val="yellow"/>
        </w:rPr>
        <w:t>, либо через страховщика, в том числе его филиал, представительство) или в суд для урегулирования споров, возникающих из договора страхования профессиональной ответственности адвокатов;</w:t>
      </w:r>
      <w:proofErr w:type="gramEnd"/>
    </w:p>
    <w:p w:rsidR="009063F4" w:rsidRPr="00F4409E" w:rsidRDefault="002A23D6" w:rsidP="00CB1202">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 xml:space="preserve">13) </w:t>
      </w:r>
      <w:r w:rsidR="009063F4" w:rsidRPr="00F4409E">
        <w:rPr>
          <w:rFonts w:ascii="Times New Roman" w:hAnsi="Times New Roman" w:cs="Times New Roman"/>
          <w:sz w:val="28"/>
          <w:szCs w:val="28"/>
        </w:rPr>
        <w:t>Страхователь обязан:</w:t>
      </w:r>
    </w:p>
    <w:p w:rsidR="009063F4" w:rsidRPr="00F4409E" w:rsidRDefault="002A23D6"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1</w:t>
      </w:r>
      <w:r w:rsidR="009063F4" w:rsidRPr="00F4409E">
        <w:rPr>
          <w:rFonts w:ascii="Times New Roman" w:hAnsi="Times New Roman" w:cs="Times New Roman"/>
          <w:sz w:val="28"/>
          <w:szCs w:val="28"/>
        </w:rPr>
        <w:t>3</w:t>
      </w:r>
      <w:r w:rsidR="007226F6" w:rsidRPr="00F4409E">
        <w:rPr>
          <w:rFonts w:ascii="Times New Roman" w:hAnsi="Times New Roman" w:cs="Times New Roman"/>
          <w:sz w:val="28"/>
          <w:szCs w:val="28"/>
        </w:rPr>
        <w:t>.1</w:t>
      </w:r>
      <w:r w:rsidR="009063F4" w:rsidRPr="00F4409E">
        <w:rPr>
          <w:rFonts w:ascii="Times New Roman" w:hAnsi="Times New Roman" w:cs="Times New Roman"/>
          <w:sz w:val="28"/>
          <w:szCs w:val="28"/>
        </w:rPr>
        <w:t>) уплатить  страховые премии в размере, порядке и сроки, установленном по соглашению сторон;</w:t>
      </w:r>
    </w:p>
    <w:p w:rsidR="009063F4" w:rsidRPr="00F4409E" w:rsidRDefault="002A23D6" w:rsidP="002A23D6">
      <w:pPr>
        <w:spacing w:after="0" w:line="240" w:lineRule="auto"/>
        <w:ind w:left="709"/>
        <w:jc w:val="both"/>
        <w:rPr>
          <w:rFonts w:ascii="Times New Roman" w:hAnsi="Times New Roman" w:cs="Times New Roman"/>
          <w:sz w:val="28"/>
          <w:szCs w:val="28"/>
        </w:rPr>
      </w:pPr>
      <w:r w:rsidRPr="00F4409E">
        <w:rPr>
          <w:rFonts w:ascii="Times New Roman" w:hAnsi="Times New Roman" w:cs="Times New Roman"/>
          <w:sz w:val="28"/>
          <w:szCs w:val="28"/>
        </w:rPr>
        <w:t xml:space="preserve">13.2) </w:t>
      </w:r>
      <w:r w:rsidR="009063F4" w:rsidRPr="00F4409E">
        <w:rPr>
          <w:rFonts w:ascii="Times New Roman" w:hAnsi="Times New Roman" w:cs="Times New Roman"/>
          <w:sz w:val="28"/>
          <w:szCs w:val="28"/>
        </w:rPr>
        <w:t>принимать меры к уменьшению убытков от страхового случая;</w:t>
      </w:r>
    </w:p>
    <w:p w:rsidR="009063F4" w:rsidRPr="00F4409E" w:rsidRDefault="009063F4" w:rsidP="007226F6">
      <w:pPr>
        <w:pStyle w:val="a4"/>
        <w:numPr>
          <w:ilvl w:val="1"/>
          <w:numId w:val="28"/>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 xml:space="preserve">незамедлительно, но не позднее пяти рабочих дней, как ему стало известно о </w:t>
      </w:r>
      <w:proofErr w:type="spellStart"/>
      <w:r w:rsidRPr="00F4409E">
        <w:rPr>
          <w:rFonts w:ascii="Times New Roman" w:hAnsi="Times New Roman" w:cs="Times New Roman"/>
          <w:sz w:val="28"/>
          <w:szCs w:val="28"/>
        </w:rPr>
        <w:t>факте</w:t>
      </w:r>
      <w:proofErr w:type="gramStart"/>
      <w:r w:rsidR="0027405E" w:rsidRPr="00F4409E">
        <w:rPr>
          <w:rFonts w:ascii="Times New Roman" w:hAnsi="Times New Roman" w:cs="Times New Roman"/>
          <w:sz w:val="28"/>
          <w:szCs w:val="28"/>
        </w:rPr>
        <w:t>,</w:t>
      </w:r>
      <w:r w:rsidR="00E5445F" w:rsidRPr="00F4409E">
        <w:rPr>
          <w:rFonts w:ascii="Times New Roman" w:hAnsi="Times New Roman" w:cs="Times New Roman"/>
          <w:sz w:val="28"/>
          <w:szCs w:val="28"/>
          <w:highlight w:val="yellow"/>
        </w:rPr>
        <w:t>п</w:t>
      </w:r>
      <w:proofErr w:type="gramEnd"/>
      <w:r w:rsidR="00E5445F" w:rsidRPr="00F4409E">
        <w:rPr>
          <w:rFonts w:ascii="Times New Roman" w:hAnsi="Times New Roman" w:cs="Times New Roman"/>
          <w:sz w:val="28"/>
          <w:szCs w:val="28"/>
          <w:highlight w:val="yellow"/>
        </w:rPr>
        <w:t>редъявления</w:t>
      </w:r>
      <w:proofErr w:type="spellEnd"/>
      <w:r w:rsidR="00E5445F" w:rsidRPr="00F4409E">
        <w:rPr>
          <w:rFonts w:ascii="Times New Roman" w:hAnsi="Times New Roman" w:cs="Times New Roman"/>
          <w:sz w:val="28"/>
          <w:szCs w:val="28"/>
          <w:highlight w:val="yellow"/>
        </w:rPr>
        <w:t xml:space="preserve"> третьим лицом требований о возмещении вреда причиненного при оказании адвокатских услугах</w:t>
      </w:r>
      <w:r w:rsidRPr="00F4409E">
        <w:rPr>
          <w:rFonts w:ascii="Times New Roman" w:hAnsi="Times New Roman" w:cs="Times New Roman"/>
          <w:sz w:val="28"/>
          <w:szCs w:val="28"/>
          <w:highlight w:val="yellow"/>
        </w:rPr>
        <w:t>,</w:t>
      </w:r>
      <w:r w:rsidRPr="00F4409E">
        <w:rPr>
          <w:rFonts w:ascii="Times New Roman" w:hAnsi="Times New Roman" w:cs="Times New Roman"/>
          <w:sz w:val="28"/>
          <w:szCs w:val="28"/>
        </w:rPr>
        <w:t xml:space="preserve">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Если Страхователь по уважительным причинам не </w:t>
      </w:r>
      <w:r w:rsidRPr="00F4409E">
        <w:rPr>
          <w:rFonts w:ascii="Times New Roman" w:hAnsi="Times New Roman" w:cs="Times New Roman"/>
          <w:sz w:val="28"/>
          <w:szCs w:val="28"/>
        </w:rPr>
        <w:lastRenderedPageBreak/>
        <w:t>имел возможности выполнить указанные действия, он должен подтвердить это документально;</w:t>
      </w:r>
    </w:p>
    <w:p w:rsidR="0027405E" w:rsidRPr="00F4409E" w:rsidRDefault="0027405E" w:rsidP="00910E1E">
      <w:pPr>
        <w:pStyle w:val="a4"/>
        <w:numPr>
          <w:ilvl w:val="1"/>
          <w:numId w:val="28"/>
        </w:numPr>
        <w:spacing w:after="0" w:line="240" w:lineRule="auto"/>
        <w:ind w:left="0" w:firstLine="709"/>
        <w:jc w:val="both"/>
        <w:rPr>
          <w:rFonts w:ascii="Times New Roman" w:hAnsi="Times New Roman" w:cs="Times New Roman"/>
          <w:sz w:val="28"/>
          <w:szCs w:val="28"/>
        </w:rPr>
      </w:pPr>
      <w:proofErr w:type="gramStart"/>
      <w:r w:rsidRPr="00F4409E">
        <w:rPr>
          <w:rFonts w:ascii="Times New Roman" w:hAnsi="Times New Roman" w:cs="Times New Roman"/>
          <w:sz w:val="28"/>
          <w:szCs w:val="28"/>
        </w:rPr>
        <w:t>предоставить Страховщику все документы</w:t>
      </w:r>
      <w:proofErr w:type="gramEnd"/>
      <w:r w:rsidRPr="00F4409E">
        <w:rPr>
          <w:rFonts w:ascii="Times New Roman" w:hAnsi="Times New Roman" w:cs="Times New Roman"/>
          <w:sz w:val="28"/>
          <w:szCs w:val="28"/>
        </w:rPr>
        <w:t>, необходимые для получения страховой выплаты;</w:t>
      </w:r>
    </w:p>
    <w:p w:rsidR="00A57ABB" w:rsidRPr="00F4409E" w:rsidRDefault="00A57ABB" w:rsidP="00910E1E">
      <w:pPr>
        <w:pStyle w:val="a4"/>
        <w:numPr>
          <w:ilvl w:val="1"/>
          <w:numId w:val="28"/>
        </w:numPr>
        <w:spacing w:after="0" w:line="240" w:lineRule="auto"/>
        <w:ind w:left="0" w:firstLine="709"/>
        <w:jc w:val="both"/>
        <w:rPr>
          <w:rFonts w:ascii="Times New Roman" w:hAnsi="Times New Roman" w:cs="Times New Roman"/>
          <w:sz w:val="28"/>
          <w:szCs w:val="28"/>
          <w:highlight w:val="yellow"/>
        </w:rPr>
      </w:pPr>
      <w:r w:rsidRPr="00F4409E">
        <w:rPr>
          <w:rFonts w:ascii="Times New Roman" w:hAnsi="Times New Roman" w:cs="Times New Roman"/>
          <w:sz w:val="28"/>
          <w:szCs w:val="28"/>
          <w:highlight w:val="yellow"/>
        </w:rPr>
        <w:t>предоставлять информацию, необходимую для заключения договора страхования (историю убытков, документы, идентифицирующие страхователя и подтверждающие его полномочия адвоката);</w:t>
      </w:r>
    </w:p>
    <w:p w:rsidR="00DE7CEB" w:rsidRPr="00F4409E" w:rsidRDefault="00DE7CEB" w:rsidP="00910E1E">
      <w:pPr>
        <w:pStyle w:val="a4"/>
        <w:numPr>
          <w:ilvl w:val="1"/>
          <w:numId w:val="28"/>
        </w:numPr>
        <w:spacing w:after="0" w:line="240" w:lineRule="auto"/>
        <w:ind w:left="0" w:firstLine="709"/>
        <w:jc w:val="both"/>
        <w:rPr>
          <w:rFonts w:ascii="Times New Roman" w:hAnsi="Times New Roman" w:cs="Times New Roman"/>
          <w:sz w:val="28"/>
          <w:szCs w:val="28"/>
          <w:highlight w:val="yellow"/>
        </w:rPr>
      </w:pPr>
      <w:r w:rsidRPr="00F4409E">
        <w:rPr>
          <w:rFonts w:ascii="Times New Roman" w:hAnsi="Times New Roman" w:cs="Times New Roman"/>
          <w:sz w:val="28"/>
          <w:szCs w:val="28"/>
          <w:highlight w:val="yellow"/>
        </w:rPr>
        <w:t>предоставлять документацию по страховому случаю, в том числе документы, подтверждающие оплату услуг адвоката.</w:t>
      </w:r>
    </w:p>
    <w:p w:rsidR="0027405E" w:rsidRPr="00F4409E" w:rsidRDefault="00A33917" w:rsidP="00A33917">
      <w:pPr>
        <w:spacing w:after="0" w:line="240" w:lineRule="auto"/>
        <w:ind w:firstLine="709"/>
        <w:jc w:val="both"/>
        <w:rPr>
          <w:rFonts w:ascii="Times New Roman" w:hAnsi="Times New Roman" w:cs="Times New Roman"/>
          <w:sz w:val="28"/>
          <w:szCs w:val="28"/>
        </w:rPr>
      </w:pPr>
      <w:r w:rsidRPr="00F4409E">
        <w:rPr>
          <w:rFonts w:ascii="Times New Roman" w:hAnsi="Times New Roman" w:cs="Times New Roman"/>
          <w:sz w:val="28"/>
          <w:szCs w:val="28"/>
        </w:rPr>
        <w:t xml:space="preserve">14) </w:t>
      </w:r>
      <w:r w:rsidR="0027405E" w:rsidRPr="00F4409E">
        <w:rPr>
          <w:rFonts w:ascii="Times New Roman" w:hAnsi="Times New Roman" w:cs="Times New Roman"/>
          <w:sz w:val="28"/>
          <w:szCs w:val="28"/>
        </w:rPr>
        <w:t>Страховщик также имеет иные права и обязанности, предусмотренные законодательными актами Республики Казахстан и настоящим Договором.</w:t>
      </w:r>
    </w:p>
    <w:p w:rsidR="0027405E" w:rsidRPr="00F4409E" w:rsidRDefault="00910E1E" w:rsidP="00A33917">
      <w:pPr>
        <w:spacing w:after="0" w:line="240" w:lineRule="auto"/>
        <w:ind w:firstLine="709"/>
        <w:jc w:val="both"/>
        <w:rPr>
          <w:rFonts w:ascii="Times New Roman" w:hAnsi="Times New Roman" w:cs="Times New Roman"/>
          <w:sz w:val="28"/>
          <w:szCs w:val="28"/>
        </w:rPr>
      </w:pPr>
      <w:r w:rsidRPr="00F4409E">
        <w:rPr>
          <w:rFonts w:ascii="Times New Roman" w:hAnsi="Times New Roman" w:cs="Times New Roman"/>
          <w:sz w:val="28"/>
          <w:szCs w:val="28"/>
        </w:rPr>
        <w:t>15) С</w:t>
      </w:r>
      <w:r w:rsidR="0027405E" w:rsidRPr="00F4409E">
        <w:rPr>
          <w:rFonts w:ascii="Times New Roman" w:hAnsi="Times New Roman" w:cs="Times New Roman"/>
          <w:sz w:val="28"/>
          <w:szCs w:val="28"/>
        </w:rPr>
        <w:t>трахователь имеет иные права и обязанности, предусмотренные законодательными актами Республики Казахстан и настоящим Договором;</w:t>
      </w:r>
    </w:p>
    <w:p w:rsidR="009063F4" w:rsidRPr="00F4409E" w:rsidRDefault="009063F4" w:rsidP="00AC1D47">
      <w:pPr>
        <w:pStyle w:val="a4"/>
        <w:spacing w:after="0" w:line="240" w:lineRule="auto"/>
        <w:ind w:left="0" w:firstLine="709"/>
        <w:jc w:val="both"/>
        <w:rPr>
          <w:rFonts w:ascii="Times New Roman" w:hAnsi="Times New Roman" w:cs="Times New Roman"/>
          <w:sz w:val="28"/>
          <w:szCs w:val="28"/>
        </w:rPr>
      </w:pPr>
    </w:p>
    <w:p w:rsidR="00D112DC" w:rsidRPr="00F4409E" w:rsidRDefault="00D112DC" w:rsidP="00AC1D47">
      <w:pPr>
        <w:pStyle w:val="a4"/>
        <w:spacing w:after="0" w:line="240" w:lineRule="auto"/>
        <w:ind w:left="0" w:firstLine="709"/>
        <w:jc w:val="both"/>
        <w:rPr>
          <w:rFonts w:ascii="Times New Roman" w:hAnsi="Times New Roman" w:cs="Times New Roman"/>
          <w:sz w:val="28"/>
          <w:szCs w:val="28"/>
        </w:rPr>
      </w:pPr>
    </w:p>
    <w:p w:rsidR="00AC1D47" w:rsidRPr="00F4409E" w:rsidRDefault="00267C12" w:rsidP="00D112DC">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Основания освобождения страховщика</w:t>
      </w:r>
      <w:r w:rsidR="00D112DC" w:rsidRPr="00F4409E">
        <w:rPr>
          <w:rFonts w:ascii="Times New Roman" w:hAnsi="Times New Roman" w:cs="Times New Roman"/>
          <w:b/>
          <w:sz w:val="28"/>
          <w:szCs w:val="28"/>
        </w:rPr>
        <w:t xml:space="preserve"> от осуществления</w:t>
      </w:r>
    </w:p>
    <w:p w:rsidR="00267C12" w:rsidRPr="00F4409E" w:rsidRDefault="00267C12" w:rsidP="00D112DC">
      <w:pPr>
        <w:pStyle w:val="a4"/>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страховой выплаты</w:t>
      </w:r>
    </w:p>
    <w:p w:rsidR="00D112DC" w:rsidRPr="00F4409E" w:rsidRDefault="00D112DC" w:rsidP="00AC1D47">
      <w:pPr>
        <w:pStyle w:val="a4"/>
        <w:spacing w:after="0" w:line="240" w:lineRule="auto"/>
        <w:ind w:left="0"/>
        <w:jc w:val="center"/>
        <w:rPr>
          <w:rFonts w:ascii="Times New Roman" w:hAnsi="Times New Roman" w:cs="Times New Roman"/>
          <w:b/>
          <w:sz w:val="28"/>
          <w:szCs w:val="28"/>
        </w:rPr>
      </w:pPr>
    </w:p>
    <w:p w:rsidR="00267C12" w:rsidRPr="00F4409E" w:rsidRDefault="00A33917" w:rsidP="00A33917">
      <w:pPr>
        <w:pStyle w:val="a5"/>
        <w:spacing w:before="0" w:beforeAutospacing="0" w:after="0" w:afterAutospacing="0"/>
        <w:ind w:firstLine="709"/>
        <w:contextualSpacing/>
        <w:jc w:val="both"/>
        <w:rPr>
          <w:sz w:val="28"/>
          <w:szCs w:val="28"/>
        </w:rPr>
      </w:pPr>
      <w:r w:rsidRPr="00F4409E">
        <w:rPr>
          <w:sz w:val="28"/>
          <w:szCs w:val="28"/>
        </w:rPr>
        <w:t>16) С</w:t>
      </w:r>
      <w:r w:rsidR="00267C12" w:rsidRPr="00F4409E">
        <w:rPr>
          <w:sz w:val="28"/>
          <w:szCs w:val="28"/>
        </w:rPr>
        <w:t xml:space="preserve">траховщик вправе полностью или частично отказать в страховой выплате, если страховой случай произошел </w:t>
      </w:r>
      <w:proofErr w:type="gramStart"/>
      <w:r w:rsidR="00267C12" w:rsidRPr="00F4409E">
        <w:rPr>
          <w:sz w:val="28"/>
          <w:szCs w:val="28"/>
        </w:rPr>
        <w:t>вследствие</w:t>
      </w:r>
      <w:proofErr w:type="gramEnd"/>
      <w:r w:rsidR="00267C12" w:rsidRPr="00F4409E">
        <w:rPr>
          <w:sz w:val="28"/>
          <w:szCs w:val="28"/>
        </w:rPr>
        <w:t>:</w:t>
      </w:r>
    </w:p>
    <w:p w:rsidR="0057475E" w:rsidRPr="00F4409E" w:rsidRDefault="0057475E" w:rsidP="00A33917">
      <w:pPr>
        <w:pStyle w:val="a5"/>
        <w:numPr>
          <w:ilvl w:val="1"/>
          <w:numId w:val="29"/>
        </w:numPr>
        <w:spacing w:after="0"/>
        <w:ind w:left="0" w:firstLine="709"/>
        <w:contextualSpacing/>
        <w:jc w:val="both"/>
        <w:rPr>
          <w:sz w:val="28"/>
          <w:szCs w:val="28"/>
          <w:highlight w:val="yellow"/>
        </w:rPr>
      </w:pPr>
      <w:r w:rsidRPr="00F4409E">
        <w:rPr>
          <w:sz w:val="28"/>
          <w:szCs w:val="28"/>
          <w:highlight w:val="yellow"/>
        </w:rPr>
        <w:t xml:space="preserve">умышленных действий страхователя, застрахованного и (или) </w:t>
      </w:r>
      <w:proofErr w:type="spellStart"/>
      <w:r w:rsidRPr="00F4409E">
        <w:rPr>
          <w:sz w:val="28"/>
          <w:szCs w:val="28"/>
          <w:highlight w:val="yellow"/>
        </w:rPr>
        <w:t>выгодоприобретателя</w:t>
      </w:r>
      <w:proofErr w:type="spellEnd"/>
      <w:r w:rsidRPr="00F4409E">
        <w:rPr>
          <w:sz w:val="28"/>
          <w:szCs w:val="28"/>
          <w:highlight w:val="yellow"/>
        </w:rPr>
        <w:t xml:space="preserve">,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rsidR="0057475E" w:rsidRPr="00F4409E" w:rsidRDefault="0057475E" w:rsidP="00A33917">
      <w:pPr>
        <w:pStyle w:val="a5"/>
        <w:numPr>
          <w:ilvl w:val="1"/>
          <w:numId w:val="29"/>
        </w:numPr>
        <w:spacing w:before="0" w:beforeAutospacing="0" w:after="0" w:afterAutospacing="0"/>
        <w:ind w:left="0" w:firstLine="709"/>
        <w:contextualSpacing/>
        <w:jc w:val="both"/>
        <w:rPr>
          <w:sz w:val="28"/>
          <w:szCs w:val="28"/>
          <w:highlight w:val="yellow"/>
        </w:rPr>
      </w:pPr>
      <w:proofErr w:type="gramStart"/>
      <w:r w:rsidRPr="00F4409E">
        <w:rPr>
          <w:sz w:val="28"/>
          <w:szCs w:val="28"/>
          <w:highlight w:val="yellow"/>
        </w:rPr>
        <w:t xml:space="preserve">действий страхователя, застрахованного и (или) </w:t>
      </w:r>
      <w:proofErr w:type="spellStart"/>
      <w:r w:rsidRPr="00F4409E">
        <w:rPr>
          <w:sz w:val="28"/>
          <w:szCs w:val="28"/>
          <w:highlight w:val="yellow"/>
        </w:rPr>
        <w:t>выгодоприобретателя</w:t>
      </w:r>
      <w:proofErr w:type="spellEnd"/>
      <w:r w:rsidRPr="00F4409E">
        <w:rPr>
          <w:sz w:val="28"/>
          <w:szCs w:val="28"/>
          <w:highlight w:val="yellow"/>
        </w:rPr>
        <w:t>,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roofErr w:type="gramEnd"/>
    </w:p>
    <w:p w:rsidR="00267C12" w:rsidRPr="00F4409E" w:rsidRDefault="00267C12" w:rsidP="00A33917">
      <w:pPr>
        <w:pStyle w:val="a5"/>
        <w:numPr>
          <w:ilvl w:val="1"/>
          <w:numId w:val="29"/>
        </w:numPr>
        <w:spacing w:before="0" w:beforeAutospacing="0" w:after="0" w:afterAutospacing="0"/>
        <w:ind w:left="0" w:firstLine="709"/>
        <w:contextualSpacing/>
        <w:jc w:val="both"/>
        <w:rPr>
          <w:sz w:val="28"/>
          <w:szCs w:val="28"/>
        </w:rPr>
      </w:pPr>
      <w:r w:rsidRPr="00F4409E">
        <w:rPr>
          <w:sz w:val="28"/>
          <w:szCs w:val="28"/>
        </w:rPr>
        <w:t xml:space="preserve">умышленных действий третьих лиц, направленных на возникновение страхового случая либо способствующих его наступлению; </w:t>
      </w:r>
    </w:p>
    <w:p w:rsidR="00CD0614" w:rsidRPr="00F4409E" w:rsidRDefault="00267C12" w:rsidP="00A33917">
      <w:pPr>
        <w:pStyle w:val="a5"/>
        <w:numPr>
          <w:ilvl w:val="1"/>
          <w:numId w:val="29"/>
        </w:numPr>
        <w:spacing w:before="0" w:beforeAutospacing="0" w:after="0" w:afterAutospacing="0"/>
        <w:ind w:left="0" w:firstLine="709"/>
        <w:contextualSpacing/>
        <w:jc w:val="both"/>
        <w:rPr>
          <w:sz w:val="28"/>
          <w:szCs w:val="28"/>
        </w:rPr>
      </w:pPr>
      <w:r w:rsidRPr="00F4409E">
        <w:rPr>
          <w:sz w:val="28"/>
          <w:szCs w:val="28"/>
        </w:rPr>
        <w:t>действий третьих лиц,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p w:rsidR="00267C12" w:rsidRPr="00F4409E" w:rsidRDefault="00267C12" w:rsidP="00A33917">
      <w:pPr>
        <w:pStyle w:val="a5"/>
        <w:numPr>
          <w:ilvl w:val="1"/>
          <w:numId w:val="29"/>
        </w:numPr>
        <w:spacing w:before="0" w:beforeAutospacing="0" w:after="0" w:afterAutospacing="0"/>
        <w:ind w:left="0" w:firstLine="709"/>
        <w:contextualSpacing/>
        <w:jc w:val="both"/>
        <w:rPr>
          <w:sz w:val="28"/>
          <w:szCs w:val="28"/>
          <w:highlight w:val="yellow"/>
        </w:rPr>
      </w:pPr>
      <w:r w:rsidRPr="00F4409E">
        <w:rPr>
          <w:sz w:val="28"/>
          <w:szCs w:val="28"/>
          <w:highlight w:val="yellow"/>
        </w:rPr>
        <w:t>о</w:t>
      </w:r>
      <w:r w:rsidR="00DB2FF7" w:rsidRPr="00F4409E">
        <w:rPr>
          <w:sz w:val="28"/>
          <w:szCs w:val="28"/>
          <w:highlight w:val="yellow"/>
        </w:rPr>
        <w:t>казания адвокатом адвокатских услуг без заключения соглашения адвокатских услуг, а равно без оформления иных документов в рамках оказания адвокатских услуг в рамках гарантированной юридической помощи</w:t>
      </w:r>
      <w:r w:rsidRPr="00F4409E">
        <w:rPr>
          <w:sz w:val="28"/>
          <w:szCs w:val="28"/>
          <w:highlight w:val="yellow"/>
        </w:rPr>
        <w:t xml:space="preserve">; </w:t>
      </w:r>
    </w:p>
    <w:p w:rsidR="00267C12" w:rsidRPr="00F4409E" w:rsidRDefault="00267C12" w:rsidP="00A33917">
      <w:pPr>
        <w:pStyle w:val="a5"/>
        <w:numPr>
          <w:ilvl w:val="0"/>
          <w:numId w:val="29"/>
        </w:numPr>
        <w:spacing w:before="0" w:beforeAutospacing="0" w:after="0" w:afterAutospacing="0"/>
        <w:ind w:left="0" w:firstLine="709"/>
        <w:contextualSpacing/>
        <w:jc w:val="both"/>
        <w:rPr>
          <w:sz w:val="28"/>
          <w:szCs w:val="28"/>
        </w:rPr>
      </w:pPr>
      <w:r w:rsidRPr="00F4409E">
        <w:rPr>
          <w:sz w:val="28"/>
          <w:szCs w:val="28"/>
        </w:rPr>
        <w:t xml:space="preserve">Основанием для отказа страховщика в осуществлении страховой выплаты может быть также следующее: </w:t>
      </w:r>
    </w:p>
    <w:p w:rsidR="00D429C5" w:rsidRPr="00F4409E" w:rsidRDefault="00D429C5" w:rsidP="00A33917">
      <w:pPr>
        <w:pStyle w:val="a5"/>
        <w:numPr>
          <w:ilvl w:val="1"/>
          <w:numId w:val="29"/>
        </w:numPr>
        <w:spacing w:after="0"/>
        <w:ind w:left="0" w:firstLine="709"/>
        <w:contextualSpacing/>
        <w:jc w:val="both"/>
        <w:rPr>
          <w:sz w:val="28"/>
          <w:szCs w:val="28"/>
          <w:highlight w:val="yellow"/>
        </w:rPr>
      </w:pPr>
      <w:r w:rsidRPr="00F4409E">
        <w:rPr>
          <w:sz w:val="28"/>
          <w:szCs w:val="28"/>
          <w:highlight w:val="yellow"/>
        </w:rPr>
        <w:t xml:space="preserve">сообщение страхователем страховщику заведомо ложных сведений об объекте страхования, страховом риске, страховом случае и его последствиях; </w:t>
      </w:r>
    </w:p>
    <w:p w:rsidR="00D429C5" w:rsidRPr="00F4409E" w:rsidRDefault="00D429C5" w:rsidP="00A33917">
      <w:pPr>
        <w:pStyle w:val="a5"/>
        <w:numPr>
          <w:ilvl w:val="1"/>
          <w:numId w:val="29"/>
        </w:numPr>
        <w:spacing w:before="0" w:beforeAutospacing="0" w:after="0" w:afterAutospacing="0"/>
        <w:ind w:left="0" w:firstLine="709"/>
        <w:contextualSpacing/>
        <w:jc w:val="both"/>
        <w:rPr>
          <w:sz w:val="28"/>
          <w:szCs w:val="28"/>
          <w:highlight w:val="yellow"/>
        </w:rPr>
      </w:pPr>
      <w:r w:rsidRPr="00F4409E">
        <w:rPr>
          <w:sz w:val="28"/>
          <w:szCs w:val="28"/>
          <w:highlight w:val="yellow"/>
        </w:rPr>
        <w:lastRenderedPageBreak/>
        <w:t>умышленное непринятие страхователем мер по уменьшению убытков от страхового случая (статья 829 Гражданского Кодекса Республики Казахстан (Особенная часть);</w:t>
      </w:r>
    </w:p>
    <w:p w:rsidR="00D429C5" w:rsidRPr="00F4409E" w:rsidRDefault="00267C12" w:rsidP="00A33917">
      <w:pPr>
        <w:pStyle w:val="a5"/>
        <w:numPr>
          <w:ilvl w:val="1"/>
          <w:numId w:val="29"/>
        </w:numPr>
        <w:spacing w:before="0" w:beforeAutospacing="0" w:after="0" w:afterAutospacing="0"/>
        <w:ind w:left="0" w:firstLine="709"/>
        <w:contextualSpacing/>
        <w:jc w:val="both"/>
        <w:rPr>
          <w:sz w:val="28"/>
          <w:szCs w:val="28"/>
        </w:rPr>
      </w:pPr>
      <w:r w:rsidRPr="00F4409E">
        <w:rPr>
          <w:sz w:val="28"/>
          <w:szCs w:val="28"/>
        </w:rPr>
        <w:t>воспрепятствование страхователем страховщику в расследовании обстоятельств наступления страхового случая и в установлении размера причиненного вреда</w:t>
      </w:r>
      <w:r w:rsidR="00D429C5" w:rsidRPr="00F4409E">
        <w:rPr>
          <w:sz w:val="28"/>
          <w:szCs w:val="28"/>
        </w:rPr>
        <w:t>;</w:t>
      </w:r>
    </w:p>
    <w:p w:rsidR="00D429C5" w:rsidRPr="00F4409E" w:rsidRDefault="00D429C5" w:rsidP="00A33917">
      <w:pPr>
        <w:pStyle w:val="a5"/>
        <w:numPr>
          <w:ilvl w:val="1"/>
          <w:numId w:val="29"/>
        </w:numPr>
        <w:spacing w:after="0"/>
        <w:ind w:left="0" w:firstLine="709"/>
        <w:contextualSpacing/>
        <w:jc w:val="both"/>
        <w:rPr>
          <w:sz w:val="28"/>
          <w:szCs w:val="28"/>
          <w:highlight w:val="yellow"/>
        </w:rPr>
      </w:pPr>
      <w:proofErr w:type="spellStart"/>
      <w:r w:rsidRPr="00F4409E">
        <w:rPr>
          <w:sz w:val="28"/>
          <w:szCs w:val="28"/>
          <w:highlight w:val="yellow"/>
        </w:rPr>
        <w:t>неуведомление</w:t>
      </w:r>
      <w:proofErr w:type="spellEnd"/>
      <w:r w:rsidRPr="00F4409E">
        <w:rPr>
          <w:sz w:val="28"/>
          <w:szCs w:val="28"/>
          <w:highlight w:val="yellow"/>
        </w:rPr>
        <w:t xml:space="preserve"> страховщика о наступлении страхового случая (статья 835 Гражданского Кодекса Республики Казахстан (Особенная часть); </w:t>
      </w:r>
    </w:p>
    <w:p w:rsidR="00D429C5" w:rsidRPr="00F4409E" w:rsidRDefault="00D429C5" w:rsidP="00A33917">
      <w:pPr>
        <w:pStyle w:val="a5"/>
        <w:numPr>
          <w:ilvl w:val="1"/>
          <w:numId w:val="29"/>
        </w:numPr>
        <w:spacing w:after="0"/>
        <w:ind w:left="0" w:firstLine="709"/>
        <w:contextualSpacing/>
        <w:jc w:val="both"/>
        <w:rPr>
          <w:sz w:val="28"/>
          <w:szCs w:val="28"/>
          <w:highlight w:val="yellow"/>
        </w:rPr>
      </w:pPr>
      <w:r w:rsidRPr="00F4409E">
        <w:rPr>
          <w:sz w:val="28"/>
          <w:szCs w:val="28"/>
          <w:highlight w:val="yellow"/>
        </w:rPr>
        <w:t xml:space="preserve">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(статья 840 настоящего Кодекса). Если страховое возмещение уже было выплачено, страховщик вправе требовать его возврата полностью или частично; </w:t>
      </w:r>
    </w:p>
    <w:p w:rsidR="00D429C5" w:rsidRPr="00F4409E" w:rsidRDefault="00D429C5" w:rsidP="00A33917">
      <w:pPr>
        <w:pStyle w:val="a5"/>
        <w:numPr>
          <w:ilvl w:val="1"/>
          <w:numId w:val="29"/>
        </w:numPr>
        <w:spacing w:before="0" w:beforeAutospacing="0" w:after="0" w:afterAutospacing="0"/>
        <w:ind w:left="0" w:firstLine="709"/>
        <w:contextualSpacing/>
        <w:jc w:val="both"/>
        <w:rPr>
          <w:sz w:val="28"/>
          <w:szCs w:val="28"/>
          <w:highlight w:val="yellow"/>
        </w:rPr>
      </w:pPr>
      <w:r w:rsidRPr="00F4409E">
        <w:rPr>
          <w:sz w:val="28"/>
          <w:szCs w:val="28"/>
          <w:highlight w:val="yellow"/>
        </w:rPr>
        <w:t>другие случаи, предусмотренные законодательными актами.</w:t>
      </w:r>
    </w:p>
    <w:p w:rsidR="00267C12" w:rsidRPr="00F4409E" w:rsidRDefault="00267C12" w:rsidP="00A33917">
      <w:pPr>
        <w:pStyle w:val="a5"/>
        <w:numPr>
          <w:ilvl w:val="0"/>
          <w:numId w:val="29"/>
        </w:numPr>
        <w:spacing w:before="0" w:beforeAutospacing="0" w:after="0" w:afterAutospacing="0"/>
        <w:ind w:left="0" w:firstLine="709"/>
        <w:contextualSpacing/>
        <w:jc w:val="both"/>
        <w:rPr>
          <w:sz w:val="28"/>
          <w:szCs w:val="28"/>
        </w:rPr>
      </w:pPr>
      <w:proofErr w:type="spellStart"/>
      <w:r w:rsidRPr="00F4409E">
        <w:rPr>
          <w:sz w:val="28"/>
          <w:szCs w:val="28"/>
        </w:rPr>
        <w:t>Неуведомление</w:t>
      </w:r>
      <w:proofErr w:type="spellEnd"/>
      <w:r w:rsidRPr="00F4409E">
        <w:rPr>
          <w:sz w:val="28"/>
          <w:szCs w:val="28"/>
        </w:rPr>
        <w:t xml:space="preserve"> или несвоевременное 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w:t>
      </w:r>
      <w:proofErr w:type="gramStart"/>
      <w:r w:rsidRPr="00F4409E">
        <w:rPr>
          <w:sz w:val="28"/>
          <w:szCs w:val="28"/>
        </w:rPr>
        <w:t>случая</w:t>
      </w:r>
      <w:proofErr w:type="gramEnd"/>
      <w:r w:rsidRPr="00F4409E">
        <w:rPr>
          <w:sz w:val="28"/>
          <w:szCs w:val="28"/>
        </w:rPr>
        <w:t xml:space="preserve"> либо отсутствие у страховщика сведений об этом не могло сказаться на его обязанности осуществить страховую выплату. </w:t>
      </w:r>
    </w:p>
    <w:p w:rsidR="00267C12" w:rsidRPr="00F4409E" w:rsidRDefault="00267C12" w:rsidP="00A33917">
      <w:pPr>
        <w:pStyle w:val="a4"/>
        <w:numPr>
          <w:ilvl w:val="0"/>
          <w:numId w:val="29"/>
        </w:numPr>
        <w:spacing w:after="0" w:line="240" w:lineRule="auto"/>
        <w:ind w:left="0" w:firstLine="709"/>
        <w:jc w:val="both"/>
        <w:rPr>
          <w:rFonts w:ascii="Times New Roman" w:hAnsi="Times New Roman" w:cs="Times New Roman"/>
          <w:sz w:val="28"/>
          <w:szCs w:val="28"/>
        </w:rPr>
      </w:pPr>
      <w:proofErr w:type="gramStart"/>
      <w:r w:rsidRPr="00F4409E">
        <w:rPr>
          <w:rFonts w:ascii="Times New Roman" w:hAnsi="Times New Roman" w:cs="Times New Roman"/>
          <w:sz w:val="28"/>
          <w:szCs w:val="28"/>
        </w:rPr>
        <w:t>При наличии оснований для отказа в страховой выплате страховщик обязан в течение семи рабочих дней со дня</w:t>
      </w:r>
      <w:proofErr w:type="gramEnd"/>
      <w:r w:rsidRPr="00F4409E">
        <w:rPr>
          <w:rFonts w:ascii="Times New Roman" w:hAnsi="Times New Roman" w:cs="Times New Roman"/>
          <w:sz w:val="28"/>
          <w:szCs w:val="28"/>
        </w:rPr>
        <w:t xml:space="preserve"> получения документов, предусмотренных  </w:t>
      </w:r>
      <w:r w:rsidR="00CD0614" w:rsidRPr="00F4409E">
        <w:rPr>
          <w:rFonts w:ascii="Times New Roman" w:hAnsi="Times New Roman" w:cs="Times New Roman"/>
          <w:sz w:val="28"/>
          <w:szCs w:val="28"/>
        </w:rPr>
        <w:t>п</w:t>
      </w:r>
      <w:r w:rsidR="00D429C5" w:rsidRPr="00F4409E">
        <w:rPr>
          <w:rFonts w:ascii="Times New Roman" w:hAnsi="Times New Roman" w:cs="Times New Roman"/>
          <w:sz w:val="28"/>
          <w:szCs w:val="28"/>
        </w:rPr>
        <w:t>од</w:t>
      </w:r>
      <w:r w:rsidRPr="00F4409E">
        <w:rPr>
          <w:rFonts w:ascii="Times New Roman" w:hAnsi="Times New Roman" w:cs="Times New Roman"/>
          <w:sz w:val="28"/>
          <w:szCs w:val="28"/>
        </w:rPr>
        <w:t>п</w:t>
      </w:r>
      <w:r w:rsidR="00D429C5" w:rsidRPr="00F4409E">
        <w:rPr>
          <w:rFonts w:ascii="Times New Roman" w:hAnsi="Times New Roman" w:cs="Times New Roman"/>
          <w:sz w:val="28"/>
          <w:szCs w:val="28"/>
        </w:rPr>
        <w:t xml:space="preserve">унктами </w:t>
      </w:r>
      <w:r w:rsidR="00CD0614" w:rsidRPr="00F4409E">
        <w:rPr>
          <w:rFonts w:ascii="Times New Roman" w:hAnsi="Times New Roman" w:cs="Times New Roman"/>
          <w:sz w:val="28"/>
          <w:szCs w:val="28"/>
        </w:rPr>
        <w:t>2</w:t>
      </w:r>
      <w:r w:rsidR="0027405E" w:rsidRPr="00F4409E">
        <w:rPr>
          <w:rFonts w:ascii="Times New Roman" w:hAnsi="Times New Roman" w:cs="Times New Roman"/>
          <w:sz w:val="28"/>
          <w:szCs w:val="28"/>
        </w:rPr>
        <w:t>6</w:t>
      </w:r>
      <w:r w:rsidRPr="00F4409E">
        <w:rPr>
          <w:rFonts w:ascii="Times New Roman" w:hAnsi="Times New Roman" w:cs="Times New Roman"/>
          <w:sz w:val="28"/>
          <w:szCs w:val="28"/>
        </w:rPr>
        <w:t>,</w:t>
      </w:r>
      <w:r w:rsidR="00CD0614" w:rsidRPr="00F4409E">
        <w:rPr>
          <w:rFonts w:ascii="Times New Roman" w:hAnsi="Times New Roman" w:cs="Times New Roman"/>
          <w:sz w:val="28"/>
          <w:szCs w:val="28"/>
        </w:rPr>
        <w:t>2</w:t>
      </w:r>
      <w:r w:rsidR="0027405E" w:rsidRPr="00F4409E">
        <w:rPr>
          <w:rFonts w:ascii="Times New Roman" w:hAnsi="Times New Roman" w:cs="Times New Roman"/>
          <w:sz w:val="28"/>
          <w:szCs w:val="28"/>
        </w:rPr>
        <w:t>7</w:t>
      </w:r>
      <w:r w:rsidRPr="00F4409E">
        <w:rPr>
          <w:rFonts w:ascii="Times New Roman" w:hAnsi="Times New Roman" w:cs="Times New Roman"/>
          <w:sz w:val="28"/>
          <w:szCs w:val="28"/>
        </w:rPr>
        <w:t xml:space="preserve"> настоящего договора, направить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w:t>
      </w:r>
    </w:p>
    <w:p w:rsidR="00AC1D47" w:rsidRPr="00F4409E" w:rsidRDefault="00AC1D47" w:rsidP="00AC1D47">
      <w:pPr>
        <w:pStyle w:val="a4"/>
        <w:spacing w:after="0" w:line="240" w:lineRule="auto"/>
        <w:ind w:left="709"/>
        <w:jc w:val="both"/>
        <w:rPr>
          <w:rFonts w:ascii="Times New Roman" w:hAnsi="Times New Roman" w:cs="Times New Roman"/>
          <w:sz w:val="28"/>
          <w:szCs w:val="28"/>
        </w:rPr>
      </w:pPr>
    </w:p>
    <w:p w:rsidR="00D112DC" w:rsidRPr="00F4409E" w:rsidRDefault="00D112DC" w:rsidP="00AC1D47">
      <w:pPr>
        <w:pStyle w:val="a4"/>
        <w:spacing w:after="0" w:line="240" w:lineRule="auto"/>
        <w:ind w:left="709"/>
        <w:jc w:val="both"/>
        <w:rPr>
          <w:rFonts w:ascii="Times New Roman" w:hAnsi="Times New Roman" w:cs="Times New Roman"/>
          <w:sz w:val="28"/>
          <w:szCs w:val="28"/>
        </w:rPr>
      </w:pPr>
    </w:p>
    <w:p w:rsidR="00CD0614" w:rsidRPr="00F4409E" w:rsidRDefault="00CD0614" w:rsidP="00D112DC">
      <w:pPr>
        <w:pStyle w:val="3"/>
        <w:numPr>
          <w:ilvl w:val="0"/>
          <w:numId w:val="1"/>
        </w:numPr>
        <w:spacing w:before="0" w:beforeAutospacing="0" w:after="0" w:afterAutospacing="0"/>
        <w:ind w:left="0" w:firstLine="709"/>
        <w:contextualSpacing/>
        <w:jc w:val="both"/>
        <w:rPr>
          <w:sz w:val="28"/>
          <w:szCs w:val="28"/>
        </w:rPr>
      </w:pPr>
      <w:r w:rsidRPr="00F4409E">
        <w:rPr>
          <w:sz w:val="28"/>
          <w:szCs w:val="28"/>
        </w:rPr>
        <w:t>Форс-мажорные обстоятельства</w:t>
      </w:r>
    </w:p>
    <w:p w:rsidR="00D112DC" w:rsidRPr="00F4409E" w:rsidRDefault="00D112DC" w:rsidP="00D112DC">
      <w:pPr>
        <w:pStyle w:val="3"/>
        <w:spacing w:before="0" w:beforeAutospacing="0" w:after="0" w:afterAutospacing="0"/>
        <w:contextualSpacing/>
        <w:jc w:val="center"/>
        <w:rPr>
          <w:sz w:val="28"/>
          <w:szCs w:val="28"/>
        </w:rPr>
      </w:pPr>
    </w:p>
    <w:p w:rsidR="00CD0614" w:rsidRPr="00F4409E" w:rsidRDefault="00CD0614" w:rsidP="00A33917">
      <w:pPr>
        <w:pStyle w:val="a5"/>
        <w:numPr>
          <w:ilvl w:val="0"/>
          <w:numId w:val="29"/>
        </w:numPr>
        <w:spacing w:before="0" w:beforeAutospacing="0" w:after="0" w:afterAutospacing="0"/>
        <w:ind w:left="0" w:firstLine="709"/>
        <w:contextualSpacing/>
        <w:jc w:val="both"/>
        <w:rPr>
          <w:sz w:val="28"/>
          <w:szCs w:val="28"/>
        </w:rPr>
      </w:pPr>
      <w:proofErr w:type="gramStart"/>
      <w:r w:rsidRPr="00F4409E">
        <w:rPr>
          <w:sz w:val="28"/>
          <w:szCs w:val="28"/>
        </w:rPr>
        <w:t>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воздействия ядерного взрыва,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повлияли на исполнение Сторонами своих обязательств по настоящему Договору.</w:t>
      </w:r>
      <w:bookmarkStart w:id="6" w:name="z48"/>
      <w:bookmarkEnd w:id="6"/>
      <w:proofErr w:type="gramEnd"/>
    </w:p>
    <w:p w:rsidR="00CD0614" w:rsidRPr="00F4409E" w:rsidRDefault="00CD0614" w:rsidP="00A33917">
      <w:pPr>
        <w:pStyle w:val="a5"/>
        <w:numPr>
          <w:ilvl w:val="0"/>
          <w:numId w:val="29"/>
        </w:numPr>
        <w:spacing w:before="0" w:beforeAutospacing="0" w:after="0" w:afterAutospacing="0"/>
        <w:ind w:left="0" w:firstLine="709"/>
        <w:contextualSpacing/>
        <w:jc w:val="both"/>
        <w:rPr>
          <w:sz w:val="28"/>
          <w:szCs w:val="28"/>
        </w:rPr>
      </w:pPr>
      <w:r w:rsidRPr="00F4409E">
        <w:rPr>
          <w:sz w:val="28"/>
          <w:szCs w:val="28"/>
        </w:rPr>
        <w:t>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(пять) рабочих дней с момента их наступления письменно уведомить об этом другую Сторону и представить соответствующие доказательства.</w:t>
      </w:r>
      <w:bookmarkStart w:id="7" w:name="z49"/>
      <w:bookmarkEnd w:id="7"/>
    </w:p>
    <w:p w:rsidR="00CD0614" w:rsidRPr="00F4409E" w:rsidRDefault="00CD0614" w:rsidP="00A33917">
      <w:pPr>
        <w:pStyle w:val="a5"/>
        <w:numPr>
          <w:ilvl w:val="0"/>
          <w:numId w:val="29"/>
        </w:numPr>
        <w:spacing w:before="0" w:beforeAutospacing="0" w:after="0" w:afterAutospacing="0"/>
        <w:ind w:left="0" w:firstLine="709"/>
        <w:contextualSpacing/>
        <w:jc w:val="both"/>
        <w:rPr>
          <w:sz w:val="28"/>
          <w:szCs w:val="28"/>
        </w:rPr>
      </w:pPr>
      <w:r w:rsidRPr="00F4409E">
        <w:rPr>
          <w:sz w:val="28"/>
          <w:szCs w:val="28"/>
        </w:rPr>
        <w:t xml:space="preserve">Обстоятельства, указанные в пункте </w:t>
      </w:r>
      <w:r w:rsidR="008465BD" w:rsidRPr="00F4409E">
        <w:rPr>
          <w:sz w:val="28"/>
          <w:szCs w:val="28"/>
          <w:highlight w:val="yellow"/>
        </w:rPr>
        <w:t>1</w:t>
      </w:r>
      <w:r w:rsidR="00216C87" w:rsidRPr="00F4409E">
        <w:rPr>
          <w:sz w:val="28"/>
          <w:szCs w:val="28"/>
          <w:highlight w:val="yellow"/>
        </w:rPr>
        <w:t>3.3</w:t>
      </w:r>
      <w:r w:rsidRPr="00F4409E">
        <w:rPr>
          <w:sz w:val="28"/>
          <w:szCs w:val="28"/>
        </w:rPr>
        <w:t xml:space="preserve"> должны подтверждаться компетентными государственными органами и организациями.</w:t>
      </w:r>
      <w:bookmarkStart w:id="8" w:name="z50"/>
      <w:bookmarkEnd w:id="8"/>
    </w:p>
    <w:p w:rsidR="00CD0614" w:rsidRPr="00F4409E" w:rsidRDefault="00CD0614" w:rsidP="00A33917">
      <w:pPr>
        <w:pStyle w:val="a5"/>
        <w:numPr>
          <w:ilvl w:val="0"/>
          <w:numId w:val="29"/>
        </w:numPr>
        <w:spacing w:before="0" w:beforeAutospacing="0" w:after="0" w:afterAutospacing="0"/>
        <w:ind w:left="0" w:firstLine="709"/>
        <w:contextualSpacing/>
        <w:jc w:val="both"/>
        <w:rPr>
          <w:sz w:val="28"/>
          <w:szCs w:val="28"/>
        </w:rPr>
      </w:pPr>
      <w:r w:rsidRPr="00F4409E">
        <w:rPr>
          <w:sz w:val="28"/>
          <w:szCs w:val="28"/>
        </w:rPr>
        <w:lastRenderedPageBreak/>
        <w:t>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w:t>
      </w:r>
      <w:bookmarkStart w:id="9" w:name="z51"/>
      <w:bookmarkEnd w:id="9"/>
    </w:p>
    <w:p w:rsidR="00CD0614" w:rsidRPr="00F4409E" w:rsidRDefault="00CD0614" w:rsidP="00A33917">
      <w:pPr>
        <w:pStyle w:val="a5"/>
        <w:numPr>
          <w:ilvl w:val="0"/>
          <w:numId w:val="29"/>
        </w:numPr>
        <w:spacing w:before="0" w:beforeAutospacing="0" w:after="0" w:afterAutospacing="0"/>
        <w:ind w:left="0" w:firstLine="709"/>
        <w:contextualSpacing/>
        <w:jc w:val="both"/>
        <w:rPr>
          <w:sz w:val="28"/>
          <w:szCs w:val="28"/>
        </w:rPr>
      </w:pPr>
      <w:r w:rsidRPr="00F4409E">
        <w:rPr>
          <w:sz w:val="28"/>
          <w:szCs w:val="28"/>
        </w:rPr>
        <w:t>Если обстоятельства непреодолимой силы продолжают действовать более одного месяца, любая из Сторон имеет право расторгнуть настоящий Договор в одностороннем порядке.</w:t>
      </w:r>
    </w:p>
    <w:p w:rsidR="00D112DC" w:rsidRPr="00F4409E" w:rsidRDefault="00D112DC" w:rsidP="00D112DC">
      <w:pPr>
        <w:pStyle w:val="a5"/>
        <w:spacing w:before="0" w:beforeAutospacing="0" w:after="0" w:afterAutospacing="0"/>
        <w:contextualSpacing/>
        <w:jc w:val="both"/>
        <w:rPr>
          <w:sz w:val="28"/>
          <w:szCs w:val="28"/>
        </w:rPr>
      </w:pPr>
    </w:p>
    <w:p w:rsidR="00CD0614" w:rsidRPr="00F4409E" w:rsidRDefault="00CD0614" w:rsidP="00D112DC">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Срок и место действия договора страхования.</w:t>
      </w:r>
    </w:p>
    <w:p w:rsidR="00D112DC" w:rsidRPr="00F4409E" w:rsidRDefault="00D112DC" w:rsidP="00D112DC">
      <w:pPr>
        <w:spacing w:after="0" w:line="240" w:lineRule="auto"/>
        <w:jc w:val="center"/>
        <w:rPr>
          <w:rFonts w:ascii="Times New Roman" w:hAnsi="Times New Roman" w:cs="Times New Roman"/>
          <w:b/>
          <w:sz w:val="28"/>
          <w:szCs w:val="28"/>
        </w:rPr>
      </w:pPr>
    </w:p>
    <w:p w:rsidR="00CD0614" w:rsidRPr="00F4409E" w:rsidRDefault="00CD0614" w:rsidP="00A33917">
      <w:pPr>
        <w:pStyle w:val="a4"/>
        <w:numPr>
          <w:ilvl w:val="0"/>
          <w:numId w:val="29"/>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Настоящий Договор вступает в силу и становится обязательным для Сторон с момента уплаты Страхователем страховой премии и действует до «__» ________ 20__ года.</w:t>
      </w:r>
    </w:p>
    <w:p w:rsidR="00CD0614" w:rsidRPr="00F4409E" w:rsidRDefault="00CD0614" w:rsidP="00A33917">
      <w:pPr>
        <w:pStyle w:val="a4"/>
        <w:numPr>
          <w:ilvl w:val="0"/>
          <w:numId w:val="29"/>
        </w:numPr>
        <w:spacing w:after="0" w:line="240" w:lineRule="auto"/>
        <w:ind w:left="0" w:firstLine="709"/>
        <w:jc w:val="both"/>
        <w:rPr>
          <w:rFonts w:ascii="Times New Roman" w:hAnsi="Times New Roman" w:cs="Times New Roman"/>
          <w:sz w:val="28"/>
          <w:szCs w:val="28"/>
          <w:highlight w:val="yellow"/>
        </w:rPr>
      </w:pPr>
      <w:r w:rsidRPr="00F4409E">
        <w:rPr>
          <w:rFonts w:ascii="Times New Roman" w:hAnsi="Times New Roman" w:cs="Times New Roman"/>
          <w:sz w:val="28"/>
          <w:szCs w:val="28"/>
          <w:highlight w:val="yellow"/>
        </w:rPr>
        <w:t>Договор вступает в силу с момента первого страхового взноса.</w:t>
      </w:r>
    </w:p>
    <w:p w:rsidR="00CD0614" w:rsidRPr="00F4409E" w:rsidRDefault="00CD0614" w:rsidP="00A33917">
      <w:pPr>
        <w:pStyle w:val="a4"/>
        <w:numPr>
          <w:ilvl w:val="0"/>
          <w:numId w:val="29"/>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Период действия страховой защиты совпадает со сроком действия Договора.</w:t>
      </w:r>
    </w:p>
    <w:p w:rsidR="0089598D" w:rsidRPr="00F4409E" w:rsidRDefault="00CD0614" w:rsidP="00A33917">
      <w:pPr>
        <w:pStyle w:val="a4"/>
        <w:numPr>
          <w:ilvl w:val="0"/>
          <w:numId w:val="29"/>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В соответствии с настоящим Договором местом действия Договора является территория Республики Казахстан.</w:t>
      </w:r>
    </w:p>
    <w:p w:rsidR="00710813" w:rsidRPr="00F4409E" w:rsidRDefault="00710813" w:rsidP="00AC1D47">
      <w:pPr>
        <w:pStyle w:val="a4"/>
        <w:spacing w:after="0" w:line="240" w:lineRule="auto"/>
        <w:ind w:left="0" w:firstLine="709"/>
        <w:jc w:val="both"/>
        <w:rPr>
          <w:rFonts w:ascii="Times New Roman" w:hAnsi="Times New Roman" w:cs="Times New Roman"/>
          <w:sz w:val="28"/>
          <w:szCs w:val="28"/>
        </w:rPr>
      </w:pPr>
    </w:p>
    <w:p w:rsidR="00D112DC" w:rsidRPr="00F4409E" w:rsidRDefault="00D112DC" w:rsidP="00AC1D47">
      <w:pPr>
        <w:pStyle w:val="a4"/>
        <w:spacing w:after="0" w:line="240" w:lineRule="auto"/>
        <w:ind w:left="0" w:firstLine="709"/>
        <w:jc w:val="both"/>
        <w:rPr>
          <w:rFonts w:ascii="Times New Roman" w:hAnsi="Times New Roman" w:cs="Times New Roman"/>
          <w:sz w:val="28"/>
          <w:szCs w:val="28"/>
        </w:rPr>
      </w:pPr>
    </w:p>
    <w:p w:rsidR="00CD0614" w:rsidRPr="00F4409E" w:rsidRDefault="00CD0614" w:rsidP="00D112DC">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Основания прекращения договора страхования</w:t>
      </w:r>
    </w:p>
    <w:p w:rsidR="00D112DC" w:rsidRPr="00F4409E" w:rsidRDefault="00D112DC" w:rsidP="00D112DC">
      <w:pPr>
        <w:spacing w:after="0" w:line="240" w:lineRule="auto"/>
        <w:jc w:val="center"/>
        <w:rPr>
          <w:rFonts w:ascii="Times New Roman" w:hAnsi="Times New Roman" w:cs="Times New Roman"/>
          <w:b/>
          <w:sz w:val="28"/>
          <w:szCs w:val="28"/>
        </w:rPr>
      </w:pPr>
    </w:p>
    <w:p w:rsidR="00CD0614" w:rsidRPr="00F4409E" w:rsidRDefault="00CD0614" w:rsidP="00A33917">
      <w:pPr>
        <w:pStyle w:val="a4"/>
        <w:numPr>
          <w:ilvl w:val="0"/>
          <w:numId w:val="29"/>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Действие настоящего Договора прекращается в следующих случаях:</w:t>
      </w:r>
    </w:p>
    <w:p w:rsidR="00CD0614" w:rsidRPr="00F4409E" w:rsidRDefault="00A50959"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29</w:t>
      </w:r>
      <w:r w:rsidR="00CD0614" w:rsidRPr="00F4409E">
        <w:rPr>
          <w:rFonts w:ascii="Times New Roman" w:hAnsi="Times New Roman" w:cs="Times New Roman"/>
          <w:sz w:val="28"/>
          <w:szCs w:val="28"/>
        </w:rPr>
        <w:t>.1) истечения срока действия настоящего Договора;</w:t>
      </w:r>
    </w:p>
    <w:p w:rsidR="00892A65" w:rsidRPr="00F4409E" w:rsidRDefault="00A50959"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highlight w:val="yellow"/>
        </w:rPr>
        <w:t>29</w:t>
      </w:r>
      <w:r w:rsidR="00CD0614" w:rsidRPr="00F4409E">
        <w:rPr>
          <w:rFonts w:ascii="Times New Roman" w:hAnsi="Times New Roman" w:cs="Times New Roman"/>
          <w:sz w:val="28"/>
          <w:szCs w:val="28"/>
          <w:highlight w:val="yellow"/>
        </w:rPr>
        <w:t>.2)</w:t>
      </w:r>
      <w:r w:rsidR="00892A65" w:rsidRPr="00F4409E">
        <w:rPr>
          <w:rFonts w:ascii="Times New Roman" w:hAnsi="Times New Roman" w:cs="Times New Roman"/>
          <w:sz w:val="28"/>
          <w:szCs w:val="28"/>
          <w:highlight w:val="yellow"/>
        </w:rPr>
        <w:t xml:space="preserve"> при наступлении страхового случая, указанного в пункте 5 настоящего Договора, в течение срока его действия.</w:t>
      </w:r>
    </w:p>
    <w:p w:rsidR="00CD0614" w:rsidRPr="00F4409E" w:rsidRDefault="00A50959" w:rsidP="00AC1D47">
      <w:pPr>
        <w:pStyle w:val="a4"/>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29</w:t>
      </w:r>
      <w:r w:rsidR="00CD0614" w:rsidRPr="00F4409E">
        <w:rPr>
          <w:rFonts w:ascii="Times New Roman" w:hAnsi="Times New Roman" w:cs="Times New Roman"/>
          <w:sz w:val="28"/>
          <w:szCs w:val="28"/>
        </w:rPr>
        <w:t xml:space="preserve">.3) </w:t>
      </w:r>
      <w:proofErr w:type="gramStart"/>
      <w:r w:rsidR="00CD0614" w:rsidRPr="00F4409E">
        <w:rPr>
          <w:rFonts w:ascii="Times New Roman" w:hAnsi="Times New Roman" w:cs="Times New Roman"/>
          <w:sz w:val="28"/>
          <w:szCs w:val="28"/>
        </w:rPr>
        <w:t>Договор</w:t>
      </w:r>
      <w:proofErr w:type="gramEnd"/>
      <w:r w:rsidR="00CD0614" w:rsidRPr="00F4409E">
        <w:rPr>
          <w:rFonts w:ascii="Times New Roman" w:hAnsi="Times New Roman" w:cs="Times New Roman"/>
          <w:sz w:val="28"/>
          <w:szCs w:val="28"/>
        </w:rPr>
        <w:t xml:space="preserve"> может быть расторгнут досрочно в случаях, установленных Гражданским кодексом Республики Казахстан.</w:t>
      </w:r>
    </w:p>
    <w:p w:rsidR="0089598D" w:rsidRPr="00F4409E" w:rsidRDefault="0089598D" w:rsidP="00AC1D47">
      <w:pPr>
        <w:pStyle w:val="a4"/>
        <w:spacing w:after="0" w:line="240" w:lineRule="auto"/>
        <w:ind w:left="0" w:firstLine="709"/>
        <w:jc w:val="both"/>
        <w:rPr>
          <w:rFonts w:ascii="Times New Roman" w:hAnsi="Times New Roman" w:cs="Times New Roman"/>
          <w:sz w:val="28"/>
          <w:szCs w:val="28"/>
        </w:rPr>
      </w:pPr>
    </w:p>
    <w:p w:rsidR="00D112DC" w:rsidRPr="00F4409E" w:rsidRDefault="00D112DC" w:rsidP="00AC1D47">
      <w:pPr>
        <w:pStyle w:val="a4"/>
        <w:spacing w:after="0" w:line="240" w:lineRule="auto"/>
        <w:ind w:left="0" w:firstLine="709"/>
        <w:jc w:val="both"/>
        <w:rPr>
          <w:rFonts w:ascii="Times New Roman" w:hAnsi="Times New Roman" w:cs="Times New Roman"/>
          <w:sz w:val="28"/>
          <w:szCs w:val="28"/>
        </w:rPr>
      </w:pPr>
    </w:p>
    <w:p w:rsidR="0027405E" w:rsidRPr="00F4409E" w:rsidRDefault="00CD0614" w:rsidP="00D112DC">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Ответственность сторон</w:t>
      </w:r>
    </w:p>
    <w:p w:rsidR="00D112DC" w:rsidRPr="00F4409E" w:rsidRDefault="00D112DC" w:rsidP="00D112DC">
      <w:pPr>
        <w:spacing w:after="0" w:line="240" w:lineRule="auto"/>
        <w:jc w:val="center"/>
        <w:rPr>
          <w:rFonts w:ascii="Times New Roman" w:hAnsi="Times New Roman" w:cs="Times New Roman"/>
          <w:b/>
          <w:sz w:val="28"/>
          <w:szCs w:val="28"/>
        </w:rPr>
      </w:pPr>
    </w:p>
    <w:p w:rsidR="00CD0614" w:rsidRPr="00F4409E" w:rsidRDefault="00CD0614" w:rsidP="00A33917">
      <w:pPr>
        <w:pStyle w:val="a4"/>
        <w:numPr>
          <w:ilvl w:val="0"/>
          <w:numId w:val="29"/>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 xml:space="preserve">В случае невыполнения либо ненадлежащего выполнения Сторонами своих обязательств, принятых по настоящему Договору, Стороны несут ответственность, установленную законодательствами Республики Казахстан. </w:t>
      </w:r>
    </w:p>
    <w:p w:rsidR="0089598D" w:rsidRPr="00F4409E" w:rsidRDefault="0089598D" w:rsidP="00AC1D47">
      <w:pPr>
        <w:pStyle w:val="a4"/>
        <w:spacing w:after="0" w:line="240" w:lineRule="auto"/>
        <w:ind w:left="0" w:firstLine="709"/>
        <w:jc w:val="both"/>
        <w:rPr>
          <w:rFonts w:ascii="Times New Roman" w:hAnsi="Times New Roman" w:cs="Times New Roman"/>
          <w:sz w:val="28"/>
          <w:szCs w:val="28"/>
        </w:rPr>
      </w:pPr>
    </w:p>
    <w:p w:rsidR="00D112DC" w:rsidRPr="00F4409E" w:rsidRDefault="00D112DC" w:rsidP="00AC1D47">
      <w:pPr>
        <w:pStyle w:val="a4"/>
        <w:spacing w:after="0" w:line="240" w:lineRule="auto"/>
        <w:ind w:left="0" w:firstLine="709"/>
        <w:jc w:val="both"/>
        <w:rPr>
          <w:rFonts w:ascii="Times New Roman" w:hAnsi="Times New Roman" w:cs="Times New Roman"/>
          <w:sz w:val="28"/>
          <w:szCs w:val="28"/>
        </w:rPr>
      </w:pPr>
    </w:p>
    <w:p w:rsidR="00CD0614" w:rsidRPr="00F4409E" w:rsidRDefault="0074113F" w:rsidP="00D112DC">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Заключительное положение</w:t>
      </w:r>
    </w:p>
    <w:p w:rsidR="00D112DC" w:rsidRPr="00F4409E" w:rsidRDefault="00D112DC" w:rsidP="00D112DC">
      <w:pPr>
        <w:spacing w:after="0" w:line="240" w:lineRule="auto"/>
        <w:jc w:val="center"/>
        <w:rPr>
          <w:rFonts w:ascii="Times New Roman" w:hAnsi="Times New Roman" w:cs="Times New Roman"/>
          <w:b/>
          <w:sz w:val="28"/>
          <w:szCs w:val="28"/>
        </w:rPr>
      </w:pPr>
    </w:p>
    <w:p w:rsidR="0027405E" w:rsidRPr="00F4409E" w:rsidRDefault="0027405E" w:rsidP="00A33917">
      <w:pPr>
        <w:pStyle w:val="a4"/>
        <w:numPr>
          <w:ilvl w:val="0"/>
          <w:numId w:val="29"/>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t>Споры, вытекающие из отношений по обязательному страхованию профессиональной ответственности, рассматриваются в порядке, установленном законодательством Республики Казахстан</w:t>
      </w:r>
    </w:p>
    <w:p w:rsidR="0027405E" w:rsidRPr="00F4409E" w:rsidRDefault="0027405E" w:rsidP="00A33917">
      <w:pPr>
        <w:pStyle w:val="a4"/>
        <w:numPr>
          <w:ilvl w:val="0"/>
          <w:numId w:val="29"/>
        </w:numPr>
        <w:spacing w:after="0" w:line="240" w:lineRule="auto"/>
        <w:ind w:left="0" w:firstLine="709"/>
        <w:jc w:val="both"/>
        <w:rPr>
          <w:rFonts w:ascii="Times New Roman" w:hAnsi="Times New Roman" w:cs="Times New Roman"/>
          <w:sz w:val="28"/>
          <w:szCs w:val="28"/>
        </w:rPr>
      </w:pPr>
      <w:r w:rsidRPr="00F4409E">
        <w:rPr>
          <w:rFonts w:ascii="Times New Roman" w:hAnsi="Times New Roman" w:cs="Times New Roman"/>
          <w:sz w:val="28"/>
          <w:szCs w:val="28"/>
        </w:rPr>
        <w:lastRenderedPageBreak/>
        <w:t xml:space="preserve">иные </w:t>
      </w:r>
      <w:r w:rsidR="002638E8" w:rsidRPr="00F4409E">
        <w:rPr>
          <w:rFonts w:ascii="Times New Roman" w:hAnsi="Times New Roman" w:cs="Times New Roman"/>
          <w:sz w:val="28"/>
          <w:szCs w:val="28"/>
          <w:highlight w:val="yellow"/>
        </w:rPr>
        <w:t>споры</w:t>
      </w:r>
      <w:r w:rsidRPr="00F4409E">
        <w:rPr>
          <w:rFonts w:ascii="Times New Roman" w:hAnsi="Times New Roman" w:cs="Times New Roman"/>
          <w:sz w:val="28"/>
          <w:szCs w:val="28"/>
          <w:highlight w:val="yellow"/>
        </w:rPr>
        <w:t>,</w:t>
      </w:r>
      <w:r w:rsidRPr="00F4409E">
        <w:rPr>
          <w:rFonts w:ascii="Times New Roman" w:hAnsi="Times New Roman" w:cs="Times New Roman"/>
          <w:sz w:val="28"/>
          <w:szCs w:val="28"/>
        </w:rPr>
        <w:t xml:space="preserve"> вытекающие из отношений по страхованию профессиональной ответственности, регулируются гражданским законодательством Республики Казахстан и другими законами Республики Казахстан.</w:t>
      </w:r>
    </w:p>
    <w:p w:rsidR="0027405E" w:rsidRPr="00F4409E" w:rsidRDefault="0027405E" w:rsidP="00AC1D47">
      <w:pPr>
        <w:pStyle w:val="a4"/>
        <w:spacing w:after="0" w:line="240" w:lineRule="auto"/>
        <w:ind w:left="0" w:firstLine="709"/>
        <w:jc w:val="both"/>
        <w:rPr>
          <w:rFonts w:ascii="Times New Roman" w:hAnsi="Times New Roman" w:cs="Times New Roman"/>
          <w:sz w:val="28"/>
          <w:szCs w:val="28"/>
        </w:rPr>
      </w:pPr>
    </w:p>
    <w:p w:rsidR="00CD0614" w:rsidRPr="00F4409E" w:rsidRDefault="0027405E" w:rsidP="00AC1D47">
      <w:pPr>
        <w:pStyle w:val="a4"/>
        <w:numPr>
          <w:ilvl w:val="0"/>
          <w:numId w:val="1"/>
        </w:numPr>
        <w:spacing w:after="0" w:line="240" w:lineRule="auto"/>
        <w:ind w:left="0" w:firstLine="709"/>
        <w:jc w:val="both"/>
        <w:rPr>
          <w:rFonts w:ascii="Times New Roman" w:hAnsi="Times New Roman" w:cs="Times New Roman"/>
          <w:b/>
          <w:sz w:val="28"/>
          <w:szCs w:val="28"/>
        </w:rPr>
      </w:pPr>
      <w:r w:rsidRPr="00F4409E">
        <w:rPr>
          <w:rFonts w:ascii="Times New Roman" w:hAnsi="Times New Roman" w:cs="Times New Roman"/>
          <w:b/>
          <w:sz w:val="28"/>
          <w:szCs w:val="28"/>
        </w:rPr>
        <w:t>Реквизиты сторон</w:t>
      </w:r>
    </w:p>
    <w:tbl>
      <w:tblPr>
        <w:tblW w:w="0" w:type="auto"/>
        <w:tblCellSpacing w:w="15" w:type="dxa"/>
        <w:tblCellMar>
          <w:top w:w="15" w:type="dxa"/>
          <w:left w:w="15" w:type="dxa"/>
          <w:bottom w:w="15" w:type="dxa"/>
          <w:right w:w="15" w:type="dxa"/>
        </w:tblCellMar>
        <w:tblLook w:val="04A0"/>
      </w:tblPr>
      <w:tblGrid>
        <w:gridCol w:w="4845"/>
        <w:gridCol w:w="4740"/>
      </w:tblGrid>
      <w:tr w:rsidR="00CD0614" w:rsidRPr="00F4409E" w:rsidTr="00C305BB">
        <w:trPr>
          <w:tblCellSpacing w:w="15" w:type="dxa"/>
        </w:trPr>
        <w:tc>
          <w:tcPr>
            <w:tcW w:w="4800" w:type="dxa"/>
            <w:vAlign w:val="center"/>
            <w:hideMark/>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r w:rsidRPr="00F4409E">
              <w:rPr>
                <w:rFonts w:ascii="Times New Roman" w:eastAsia="Times New Roman" w:hAnsi="Times New Roman" w:cs="Times New Roman"/>
                <w:sz w:val="28"/>
                <w:szCs w:val="28"/>
              </w:rPr>
              <w:t>«СТРАХОВЩИК»</w:t>
            </w: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r w:rsidR="00CD0614" w:rsidRPr="00F4409E" w:rsidTr="00C305BB">
        <w:trPr>
          <w:tblCellSpacing w:w="15" w:type="dxa"/>
        </w:trPr>
        <w:tc>
          <w:tcPr>
            <w:tcW w:w="4800" w:type="dxa"/>
            <w:vAlign w:val="center"/>
            <w:hideMark/>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r w:rsidRPr="00F4409E">
              <w:rPr>
                <w:rFonts w:ascii="Times New Roman" w:eastAsia="Times New Roman" w:hAnsi="Times New Roman" w:cs="Times New Roman"/>
                <w:sz w:val="28"/>
                <w:szCs w:val="28"/>
              </w:rPr>
              <w:t>Наименование: ______________</w:t>
            </w: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r w:rsidR="00CD0614" w:rsidRPr="00F4409E" w:rsidTr="00C305BB">
        <w:trPr>
          <w:tblCellSpacing w:w="15" w:type="dxa"/>
        </w:trPr>
        <w:tc>
          <w:tcPr>
            <w:tcW w:w="4800" w:type="dxa"/>
            <w:vAlign w:val="center"/>
            <w:hideMark/>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r w:rsidRPr="00F4409E">
              <w:rPr>
                <w:rFonts w:ascii="Times New Roman" w:eastAsia="Times New Roman" w:hAnsi="Times New Roman" w:cs="Times New Roman"/>
                <w:sz w:val="28"/>
                <w:szCs w:val="28"/>
              </w:rPr>
              <w:t>Адрес: _____________________</w:t>
            </w: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r w:rsidR="00CD0614" w:rsidRPr="00F4409E" w:rsidTr="00C305BB">
        <w:trPr>
          <w:tblCellSpacing w:w="15" w:type="dxa"/>
        </w:trPr>
        <w:tc>
          <w:tcPr>
            <w:tcW w:w="4800" w:type="dxa"/>
            <w:vAlign w:val="center"/>
            <w:hideMark/>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r w:rsidRPr="00F4409E">
              <w:rPr>
                <w:rFonts w:ascii="Times New Roman" w:eastAsia="Times New Roman" w:hAnsi="Times New Roman" w:cs="Times New Roman"/>
                <w:sz w:val="28"/>
                <w:szCs w:val="28"/>
              </w:rPr>
              <w:t>БИН ______________________</w:t>
            </w: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r w:rsidR="00CD0614" w:rsidRPr="00F4409E" w:rsidTr="00C305BB">
        <w:trPr>
          <w:tblCellSpacing w:w="15" w:type="dxa"/>
        </w:trPr>
        <w:tc>
          <w:tcPr>
            <w:tcW w:w="4800" w:type="dxa"/>
            <w:vAlign w:val="center"/>
            <w:hideMark/>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r w:rsidRPr="00F4409E">
              <w:rPr>
                <w:rFonts w:ascii="Times New Roman" w:eastAsia="Times New Roman" w:hAnsi="Times New Roman" w:cs="Times New Roman"/>
                <w:sz w:val="28"/>
                <w:szCs w:val="28"/>
              </w:rPr>
              <w:t>ИИК _______________________</w:t>
            </w: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r w:rsidR="00CD0614" w:rsidRPr="00F4409E" w:rsidTr="00C305BB">
        <w:trPr>
          <w:tblCellSpacing w:w="15" w:type="dxa"/>
        </w:trPr>
        <w:tc>
          <w:tcPr>
            <w:tcW w:w="4800" w:type="dxa"/>
            <w:vAlign w:val="center"/>
            <w:hideMark/>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r w:rsidRPr="00F4409E">
              <w:rPr>
                <w:rFonts w:ascii="Times New Roman" w:eastAsia="Times New Roman" w:hAnsi="Times New Roman" w:cs="Times New Roman"/>
                <w:sz w:val="28"/>
                <w:szCs w:val="28"/>
              </w:rPr>
              <w:t>БИК ________________________</w:t>
            </w: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r w:rsidR="00CD0614" w:rsidRPr="00F4409E" w:rsidTr="00AC1D47">
        <w:trPr>
          <w:tblCellSpacing w:w="15" w:type="dxa"/>
        </w:trPr>
        <w:tc>
          <w:tcPr>
            <w:tcW w:w="4800"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r w:rsidR="00CD0614" w:rsidRPr="00F4409E" w:rsidTr="00C305BB">
        <w:trPr>
          <w:tblCellSpacing w:w="15" w:type="dxa"/>
        </w:trPr>
        <w:tc>
          <w:tcPr>
            <w:tcW w:w="4800" w:type="dxa"/>
            <w:vAlign w:val="center"/>
            <w:hideMark/>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r w:rsidRPr="00F4409E">
              <w:rPr>
                <w:rFonts w:ascii="Times New Roman" w:eastAsia="Times New Roman" w:hAnsi="Times New Roman" w:cs="Times New Roman"/>
                <w:sz w:val="28"/>
                <w:szCs w:val="28"/>
              </w:rPr>
              <w:t>____________________________</w:t>
            </w:r>
          </w:p>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r w:rsidRPr="00F4409E">
              <w:rPr>
                <w:rFonts w:ascii="Times New Roman" w:eastAsia="Times New Roman" w:hAnsi="Times New Roman" w:cs="Times New Roman"/>
                <w:sz w:val="28"/>
                <w:szCs w:val="28"/>
              </w:rPr>
              <w:t>(Ф.И.О., подпись)</w:t>
            </w: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r w:rsidR="00CD0614" w:rsidRPr="00F4409E" w:rsidTr="00C305BB">
        <w:trPr>
          <w:tblCellSpacing w:w="15" w:type="dxa"/>
        </w:trPr>
        <w:tc>
          <w:tcPr>
            <w:tcW w:w="4800" w:type="dxa"/>
            <w:vAlign w:val="center"/>
            <w:hideMark/>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c>
          <w:tcPr>
            <w:tcW w:w="4695" w:type="dxa"/>
            <w:vAlign w:val="center"/>
          </w:tcPr>
          <w:p w:rsidR="00CD0614" w:rsidRPr="00F4409E" w:rsidRDefault="00CD0614" w:rsidP="00AC1D47">
            <w:pPr>
              <w:spacing w:after="0" w:line="240" w:lineRule="auto"/>
              <w:ind w:firstLine="709"/>
              <w:contextualSpacing/>
              <w:jc w:val="both"/>
              <w:rPr>
                <w:rFonts w:ascii="Times New Roman" w:eastAsia="Times New Roman" w:hAnsi="Times New Roman" w:cs="Times New Roman"/>
                <w:sz w:val="28"/>
                <w:szCs w:val="28"/>
              </w:rPr>
            </w:pPr>
          </w:p>
        </w:tc>
      </w:tr>
    </w:tbl>
    <w:p w:rsidR="00CD0614" w:rsidRPr="00F4409E" w:rsidRDefault="00CD0614" w:rsidP="00AC1D47">
      <w:pPr>
        <w:pStyle w:val="a4"/>
        <w:spacing w:after="0" w:line="240" w:lineRule="auto"/>
        <w:ind w:left="0" w:firstLine="709"/>
        <w:jc w:val="both"/>
        <w:rPr>
          <w:rFonts w:ascii="Times New Roman" w:hAnsi="Times New Roman" w:cs="Times New Roman"/>
          <w:sz w:val="28"/>
          <w:szCs w:val="28"/>
        </w:rPr>
      </w:pPr>
    </w:p>
    <w:p w:rsidR="00AC1D47" w:rsidRPr="00F4409E" w:rsidRDefault="00AC1D47" w:rsidP="00AC1D47">
      <w:pPr>
        <w:pStyle w:val="a4"/>
        <w:spacing w:after="0" w:line="240" w:lineRule="auto"/>
        <w:ind w:left="0" w:firstLine="709"/>
        <w:jc w:val="both"/>
        <w:rPr>
          <w:rFonts w:ascii="Times New Roman" w:hAnsi="Times New Roman" w:cs="Times New Roman"/>
          <w:sz w:val="28"/>
          <w:szCs w:val="28"/>
        </w:rPr>
      </w:pPr>
    </w:p>
    <w:sectPr w:rsidR="00AC1D47" w:rsidRPr="00F4409E" w:rsidSect="0017351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1B6"/>
    <w:multiLevelType w:val="hybridMultilevel"/>
    <w:tmpl w:val="0630A986"/>
    <w:lvl w:ilvl="0" w:tplc="4800A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A83458"/>
    <w:multiLevelType w:val="hybridMultilevel"/>
    <w:tmpl w:val="4A2CEF8A"/>
    <w:lvl w:ilvl="0" w:tplc="47200AB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6E62944"/>
    <w:multiLevelType w:val="multilevel"/>
    <w:tmpl w:val="FF2A91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9672AF1"/>
    <w:multiLevelType w:val="hybridMultilevel"/>
    <w:tmpl w:val="ACAA6C2E"/>
    <w:lvl w:ilvl="0" w:tplc="79EE13F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
    <w:nsid w:val="1ED751D7"/>
    <w:multiLevelType w:val="hybridMultilevel"/>
    <w:tmpl w:val="33244158"/>
    <w:lvl w:ilvl="0" w:tplc="4800A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1C220F"/>
    <w:multiLevelType w:val="hybridMultilevel"/>
    <w:tmpl w:val="D0362C36"/>
    <w:lvl w:ilvl="0" w:tplc="4800A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F7756D"/>
    <w:multiLevelType w:val="hybridMultilevel"/>
    <w:tmpl w:val="57D61302"/>
    <w:lvl w:ilvl="0" w:tplc="744050A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8531C1"/>
    <w:multiLevelType w:val="hybridMultilevel"/>
    <w:tmpl w:val="BEC0706E"/>
    <w:lvl w:ilvl="0" w:tplc="4800A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A3424D"/>
    <w:multiLevelType w:val="hybridMultilevel"/>
    <w:tmpl w:val="AEF8FB98"/>
    <w:lvl w:ilvl="0" w:tplc="59E8B0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435898"/>
    <w:multiLevelType w:val="multilevel"/>
    <w:tmpl w:val="0EFC3F10"/>
    <w:lvl w:ilvl="0">
      <w:start w:val="22"/>
      <w:numFmt w:val="decimal"/>
      <w:lvlText w:val="%1."/>
      <w:lvlJc w:val="left"/>
      <w:pPr>
        <w:ind w:left="495" w:hanging="49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3F29489B"/>
    <w:multiLevelType w:val="multilevel"/>
    <w:tmpl w:val="7A3A7FFE"/>
    <w:lvl w:ilvl="0">
      <w:start w:val="23"/>
      <w:numFmt w:val="decimal"/>
      <w:lvlText w:val="%1."/>
      <w:lvlJc w:val="left"/>
      <w:pPr>
        <w:ind w:left="495" w:hanging="495"/>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080" w:hanging="1800"/>
      </w:pPr>
      <w:rPr>
        <w:rFonts w:hint="default"/>
      </w:rPr>
    </w:lvl>
  </w:abstractNum>
  <w:abstractNum w:abstractNumId="11">
    <w:nsid w:val="414E0ADF"/>
    <w:multiLevelType w:val="multilevel"/>
    <w:tmpl w:val="8E62E53A"/>
    <w:lvl w:ilvl="0">
      <w:start w:val="20"/>
      <w:numFmt w:val="decimal"/>
      <w:lvlText w:val="%1."/>
      <w:lvlJc w:val="left"/>
      <w:pPr>
        <w:ind w:left="495" w:hanging="49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46543B0D"/>
    <w:multiLevelType w:val="multilevel"/>
    <w:tmpl w:val="6000728C"/>
    <w:lvl w:ilvl="0">
      <w:start w:val="21"/>
      <w:numFmt w:val="decimal"/>
      <w:lvlText w:val="%1."/>
      <w:lvlJc w:val="left"/>
      <w:pPr>
        <w:ind w:left="495" w:hanging="49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4BA8233C"/>
    <w:multiLevelType w:val="multilevel"/>
    <w:tmpl w:val="F5EADBC8"/>
    <w:lvl w:ilvl="0">
      <w:start w:val="21"/>
      <w:numFmt w:val="decimal"/>
      <w:lvlText w:val="%1."/>
      <w:lvlJc w:val="left"/>
      <w:pPr>
        <w:ind w:left="495" w:hanging="495"/>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080" w:hanging="1800"/>
      </w:pPr>
      <w:rPr>
        <w:rFonts w:hint="default"/>
      </w:rPr>
    </w:lvl>
  </w:abstractNum>
  <w:abstractNum w:abstractNumId="14">
    <w:nsid w:val="4BDD14AF"/>
    <w:multiLevelType w:val="multilevel"/>
    <w:tmpl w:val="7A3A7FFE"/>
    <w:lvl w:ilvl="0">
      <w:start w:val="23"/>
      <w:numFmt w:val="decimal"/>
      <w:lvlText w:val="%1."/>
      <w:lvlJc w:val="left"/>
      <w:pPr>
        <w:ind w:left="495" w:hanging="495"/>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080" w:hanging="1800"/>
      </w:pPr>
      <w:rPr>
        <w:rFonts w:hint="default"/>
      </w:rPr>
    </w:lvl>
  </w:abstractNum>
  <w:abstractNum w:abstractNumId="15">
    <w:nsid w:val="4CCF78C0"/>
    <w:multiLevelType w:val="multilevel"/>
    <w:tmpl w:val="7A3A7FFE"/>
    <w:lvl w:ilvl="0">
      <w:start w:val="23"/>
      <w:numFmt w:val="decimal"/>
      <w:lvlText w:val="%1."/>
      <w:lvlJc w:val="left"/>
      <w:pPr>
        <w:ind w:left="495" w:hanging="495"/>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080" w:hanging="1800"/>
      </w:pPr>
      <w:rPr>
        <w:rFonts w:hint="default"/>
      </w:rPr>
    </w:lvl>
  </w:abstractNum>
  <w:abstractNum w:abstractNumId="16">
    <w:nsid w:val="4DB84E5A"/>
    <w:multiLevelType w:val="multilevel"/>
    <w:tmpl w:val="27901B9C"/>
    <w:lvl w:ilvl="0">
      <w:start w:val="27"/>
      <w:numFmt w:val="decimal"/>
      <w:lvlText w:val="%1."/>
      <w:lvlJc w:val="left"/>
      <w:pPr>
        <w:ind w:left="495" w:hanging="495"/>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080" w:hanging="1800"/>
      </w:pPr>
      <w:rPr>
        <w:rFonts w:hint="default"/>
      </w:rPr>
    </w:lvl>
  </w:abstractNum>
  <w:abstractNum w:abstractNumId="17">
    <w:nsid w:val="51C248AB"/>
    <w:multiLevelType w:val="hybridMultilevel"/>
    <w:tmpl w:val="839C9EBA"/>
    <w:lvl w:ilvl="0" w:tplc="0B3A0B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3621BAE"/>
    <w:multiLevelType w:val="multilevel"/>
    <w:tmpl w:val="37308A02"/>
    <w:lvl w:ilvl="0">
      <w:start w:val="16"/>
      <w:numFmt w:val="decimal"/>
      <w:lvlText w:val="%1."/>
      <w:lvlJc w:val="left"/>
      <w:pPr>
        <w:ind w:left="580" w:hanging="5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56136D6B"/>
    <w:multiLevelType w:val="multilevel"/>
    <w:tmpl w:val="CCE4F34A"/>
    <w:lvl w:ilvl="0">
      <w:start w:val="23"/>
      <w:numFmt w:val="decimal"/>
      <w:lvlText w:val="%1."/>
      <w:lvlJc w:val="left"/>
      <w:pPr>
        <w:ind w:left="495" w:hanging="49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59D57A5A"/>
    <w:multiLevelType w:val="multilevel"/>
    <w:tmpl w:val="FF2A91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9D91E51"/>
    <w:multiLevelType w:val="hybridMultilevel"/>
    <w:tmpl w:val="CDEC718A"/>
    <w:lvl w:ilvl="0" w:tplc="E40A0B24">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F51994"/>
    <w:multiLevelType w:val="multilevel"/>
    <w:tmpl w:val="D884C090"/>
    <w:lvl w:ilvl="0">
      <w:start w:val="22"/>
      <w:numFmt w:val="decimal"/>
      <w:lvlText w:val="%1."/>
      <w:lvlJc w:val="left"/>
      <w:pPr>
        <w:ind w:left="495" w:hanging="495"/>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080" w:hanging="1800"/>
      </w:pPr>
      <w:rPr>
        <w:rFonts w:hint="default"/>
      </w:rPr>
    </w:lvl>
  </w:abstractNum>
  <w:abstractNum w:abstractNumId="23">
    <w:nsid w:val="661D3A71"/>
    <w:multiLevelType w:val="hybridMultilevel"/>
    <w:tmpl w:val="FF2A91A2"/>
    <w:lvl w:ilvl="0" w:tplc="B90ED0C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7C23E2C"/>
    <w:multiLevelType w:val="multilevel"/>
    <w:tmpl w:val="D14847B6"/>
    <w:lvl w:ilvl="0">
      <w:start w:val="21"/>
      <w:numFmt w:val="decimal"/>
      <w:lvlText w:val="%1."/>
      <w:lvlJc w:val="left"/>
      <w:pPr>
        <w:ind w:left="495" w:hanging="49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72B7282B"/>
    <w:multiLevelType w:val="hybridMultilevel"/>
    <w:tmpl w:val="C1F20746"/>
    <w:lvl w:ilvl="0" w:tplc="6C241B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E0BB8"/>
    <w:multiLevelType w:val="multilevel"/>
    <w:tmpl w:val="A1884A58"/>
    <w:lvl w:ilvl="0">
      <w:start w:val="26"/>
      <w:numFmt w:val="decimal"/>
      <w:lvlText w:val="%1."/>
      <w:lvlJc w:val="left"/>
      <w:pPr>
        <w:ind w:left="495" w:hanging="49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7A764442"/>
    <w:multiLevelType w:val="hybridMultilevel"/>
    <w:tmpl w:val="D5187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AC55D8"/>
    <w:multiLevelType w:val="multilevel"/>
    <w:tmpl w:val="0D7C9CFA"/>
    <w:lvl w:ilvl="0">
      <w:start w:val="13"/>
      <w:numFmt w:val="decimal"/>
      <w:lvlText w:val="%1."/>
      <w:lvlJc w:val="left"/>
      <w:pPr>
        <w:ind w:left="580" w:hanging="58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5"/>
  </w:num>
  <w:num w:numId="2">
    <w:abstractNumId w:val="23"/>
  </w:num>
  <w:num w:numId="3">
    <w:abstractNumId w:val="4"/>
  </w:num>
  <w:num w:numId="4">
    <w:abstractNumId w:val="7"/>
  </w:num>
  <w:num w:numId="5">
    <w:abstractNumId w:val="21"/>
  </w:num>
  <w:num w:numId="6">
    <w:abstractNumId w:val="0"/>
  </w:num>
  <w:num w:numId="7">
    <w:abstractNumId w:val="17"/>
  </w:num>
  <w:num w:numId="8">
    <w:abstractNumId w:val="5"/>
  </w:num>
  <w:num w:numId="9">
    <w:abstractNumId w:val="6"/>
  </w:num>
  <w:num w:numId="10">
    <w:abstractNumId w:val="8"/>
  </w:num>
  <w:num w:numId="11">
    <w:abstractNumId w:val="1"/>
  </w:num>
  <w:num w:numId="12">
    <w:abstractNumId w:val="3"/>
  </w:num>
  <w:num w:numId="13">
    <w:abstractNumId w:val="24"/>
  </w:num>
  <w:num w:numId="14">
    <w:abstractNumId w:val="11"/>
  </w:num>
  <w:num w:numId="15">
    <w:abstractNumId w:val="13"/>
  </w:num>
  <w:num w:numId="16">
    <w:abstractNumId w:val="12"/>
  </w:num>
  <w:num w:numId="17">
    <w:abstractNumId w:val="22"/>
  </w:num>
  <w:num w:numId="18">
    <w:abstractNumId w:val="9"/>
  </w:num>
  <w:num w:numId="19">
    <w:abstractNumId w:val="14"/>
  </w:num>
  <w:num w:numId="20">
    <w:abstractNumId w:val="15"/>
  </w:num>
  <w:num w:numId="21">
    <w:abstractNumId w:val="10"/>
  </w:num>
  <w:num w:numId="22">
    <w:abstractNumId w:val="2"/>
  </w:num>
  <w:num w:numId="23">
    <w:abstractNumId w:val="20"/>
  </w:num>
  <w:num w:numId="24">
    <w:abstractNumId w:val="27"/>
  </w:num>
  <w:num w:numId="25">
    <w:abstractNumId w:val="19"/>
  </w:num>
  <w:num w:numId="26">
    <w:abstractNumId w:val="26"/>
  </w:num>
  <w:num w:numId="27">
    <w:abstractNumId w:val="16"/>
  </w:num>
  <w:num w:numId="28">
    <w:abstractNumId w:val="2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characterSpacingControl w:val="doNotCompress"/>
  <w:compat>
    <w:useFELayout/>
  </w:compat>
  <w:rsids>
    <w:rsidRoot w:val="00D14BDC"/>
    <w:rsid w:val="00022AF1"/>
    <w:rsid w:val="000452B2"/>
    <w:rsid w:val="000B6AEE"/>
    <w:rsid w:val="000C7A48"/>
    <w:rsid w:val="000E04EE"/>
    <w:rsid w:val="000F06CF"/>
    <w:rsid w:val="0014110B"/>
    <w:rsid w:val="001529C9"/>
    <w:rsid w:val="00173511"/>
    <w:rsid w:val="0019595A"/>
    <w:rsid w:val="001E5DE8"/>
    <w:rsid w:val="00216C87"/>
    <w:rsid w:val="002638E8"/>
    <w:rsid w:val="00267C12"/>
    <w:rsid w:val="002738CB"/>
    <w:rsid w:val="0027405E"/>
    <w:rsid w:val="00284D38"/>
    <w:rsid w:val="002A23D6"/>
    <w:rsid w:val="003503EC"/>
    <w:rsid w:val="003D1C11"/>
    <w:rsid w:val="0041027C"/>
    <w:rsid w:val="00447E34"/>
    <w:rsid w:val="00470D2A"/>
    <w:rsid w:val="004E40D8"/>
    <w:rsid w:val="004E41AD"/>
    <w:rsid w:val="0057475E"/>
    <w:rsid w:val="005A7F8C"/>
    <w:rsid w:val="005D47A6"/>
    <w:rsid w:val="005D69EE"/>
    <w:rsid w:val="00621AC9"/>
    <w:rsid w:val="00623B3B"/>
    <w:rsid w:val="006A65F9"/>
    <w:rsid w:val="00710813"/>
    <w:rsid w:val="007226F6"/>
    <w:rsid w:val="0074113F"/>
    <w:rsid w:val="007C5D7D"/>
    <w:rsid w:val="008465BD"/>
    <w:rsid w:val="00892A65"/>
    <w:rsid w:val="00893728"/>
    <w:rsid w:val="0089598D"/>
    <w:rsid w:val="009063F4"/>
    <w:rsid w:val="00910E1E"/>
    <w:rsid w:val="00921097"/>
    <w:rsid w:val="00926502"/>
    <w:rsid w:val="00933D60"/>
    <w:rsid w:val="00963DA7"/>
    <w:rsid w:val="009744D6"/>
    <w:rsid w:val="00990E2C"/>
    <w:rsid w:val="009E20E0"/>
    <w:rsid w:val="009E758D"/>
    <w:rsid w:val="00A33917"/>
    <w:rsid w:val="00A50959"/>
    <w:rsid w:val="00A57ABB"/>
    <w:rsid w:val="00A62F57"/>
    <w:rsid w:val="00A73E58"/>
    <w:rsid w:val="00A84BD6"/>
    <w:rsid w:val="00AC1D47"/>
    <w:rsid w:val="00AD393C"/>
    <w:rsid w:val="00AD53E0"/>
    <w:rsid w:val="00AF7B68"/>
    <w:rsid w:val="00B333FA"/>
    <w:rsid w:val="00B3364E"/>
    <w:rsid w:val="00B362E3"/>
    <w:rsid w:val="00B47904"/>
    <w:rsid w:val="00BA4452"/>
    <w:rsid w:val="00BA7D60"/>
    <w:rsid w:val="00C27571"/>
    <w:rsid w:val="00C27764"/>
    <w:rsid w:val="00C305BB"/>
    <w:rsid w:val="00C42A8D"/>
    <w:rsid w:val="00C47CB2"/>
    <w:rsid w:val="00C53E9A"/>
    <w:rsid w:val="00C70EDF"/>
    <w:rsid w:val="00C97337"/>
    <w:rsid w:val="00CB1202"/>
    <w:rsid w:val="00CD0614"/>
    <w:rsid w:val="00CD5ED8"/>
    <w:rsid w:val="00D1105D"/>
    <w:rsid w:val="00D112DC"/>
    <w:rsid w:val="00D14746"/>
    <w:rsid w:val="00D14BDC"/>
    <w:rsid w:val="00D251D7"/>
    <w:rsid w:val="00D327DE"/>
    <w:rsid w:val="00D429C5"/>
    <w:rsid w:val="00DB2FF7"/>
    <w:rsid w:val="00DE6773"/>
    <w:rsid w:val="00DE7CEB"/>
    <w:rsid w:val="00E46566"/>
    <w:rsid w:val="00E5445F"/>
    <w:rsid w:val="00EB2832"/>
    <w:rsid w:val="00EC1C16"/>
    <w:rsid w:val="00ED6E85"/>
    <w:rsid w:val="00F149A9"/>
    <w:rsid w:val="00F4409E"/>
    <w:rsid w:val="00F47580"/>
    <w:rsid w:val="00F91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DF"/>
  </w:style>
  <w:style w:type="paragraph" w:styleId="3">
    <w:name w:val="heading 3"/>
    <w:basedOn w:val="a"/>
    <w:link w:val="30"/>
    <w:uiPriority w:val="9"/>
    <w:qFormat/>
    <w:rsid w:val="00C47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B3B"/>
    <w:rPr>
      <w:color w:val="0000FF"/>
      <w:u w:val="single"/>
    </w:rPr>
  </w:style>
  <w:style w:type="paragraph" w:styleId="a4">
    <w:name w:val="List Paragraph"/>
    <w:basedOn w:val="a"/>
    <w:uiPriority w:val="34"/>
    <w:qFormat/>
    <w:rsid w:val="00623B3B"/>
    <w:pPr>
      <w:ind w:left="720"/>
      <w:contextualSpacing/>
    </w:pPr>
  </w:style>
  <w:style w:type="paragraph" w:styleId="a5">
    <w:name w:val="Normal (Web)"/>
    <w:basedOn w:val="a"/>
    <w:uiPriority w:val="99"/>
    <w:unhideWhenUsed/>
    <w:rsid w:val="00623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47CB2"/>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8937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7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B3B"/>
    <w:rPr>
      <w:color w:val="0000FF"/>
      <w:u w:val="single"/>
    </w:rPr>
  </w:style>
  <w:style w:type="paragraph" w:styleId="a4">
    <w:name w:val="List Paragraph"/>
    <w:basedOn w:val="a"/>
    <w:uiPriority w:val="34"/>
    <w:qFormat/>
    <w:rsid w:val="00623B3B"/>
    <w:pPr>
      <w:ind w:left="720"/>
      <w:contextualSpacing/>
    </w:pPr>
  </w:style>
  <w:style w:type="paragraph" w:styleId="a5">
    <w:name w:val="Normal (Web)"/>
    <w:basedOn w:val="a"/>
    <w:uiPriority w:val="99"/>
    <w:unhideWhenUsed/>
    <w:rsid w:val="00623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47CB2"/>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8937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09372">
      <w:bodyDiv w:val="1"/>
      <w:marLeft w:val="0"/>
      <w:marRight w:val="0"/>
      <w:marTop w:val="0"/>
      <w:marBottom w:val="0"/>
      <w:divBdr>
        <w:top w:val="none" w:sz="0" w:space="0" w:color="auto"/>
        <w:left w:val="none" w:sz="0" w:space="0" w:color="auto"/>
        <w:bottom w:val="none" w:sz="0" w:space="0" w:color="auto"/>
        <w:right w:val="none" w:sz="0" w:space="0" w:color="auto"/>
      </w:divBdr>
    </w:div>
    <w:div w:id="270818648">
      <w:bodyDiv w:val="1"/>
      <w:marLeft w:val="0"/>
      <w:marRight w:val="0"/>
      <w:marTop w:val="0"/>
      <w:marBottom w:val="0"/>
      <w:divBdr>
        <w:top w:val="none" w:sz="0" w:space="0" w:color="auto"/>
        <w:left w:val="none" w:sz="0" w:space="0" w:color="auto"/>
        <w:bottom w:val="none" w:sz="0" w:space="0" w:color="auto"/>
        <w:right w:val="none" w:sz="0" w:space="0" w:color="auto"/>
      </w:divBdr>
    </w:div>
    <w:div w:id="480078151">
      <w:bodyDiv w:val="1"/>
      <w:marLeft w:val="0"/>
      <w:marRight w:val="0"/>
      <w:marTop w:val="0"/>
      <w:marBottom w:val="0"/>
      <w:divBdr>
        <w:top w:val="none" w:sz="0" w:space="0" w:color="auto"/>
        <w:left w:val="none" w:sz="0" w:space="0" w:color="auto"/>
        <w:bottom w:val="none" w:sz="0" w:space="0" w:color="auto"/>
        <w:right w:val="none" w:sz="0" w:space="0" w:color="auto"/>
      </w:divBdr>
    </w:div>
    <w:div w:id="905644439">
      <w:bodyDiv w:val="1"/>
      <w:marLeft w:val="0"/>
      <w:marRight w:val="0"/>
      <w:marTop w:val="0"/>
      <w:marBottom w:val="0"/>
      <w:divBdr>
        <w:top w:val="none" w:sz="0" w:space="0" w:color="auto"/>
        <w:left w:val="none" w:sz="0" w:space="0" w:color="auto"/>
        <w:bottom w:val="none" w:sz="0" w:space="0" w:color="auto"/>
        <w:right w:val="none" w:sz="0" w:space="0" w:color="auto"/>
      </w:divBdr>
    </w:div>
    <w:div w:id="1271081490">
      <w:bodyDiv w:val="1"/>
      <w:marLeft w:val="0"/>
      <w:marRight w:val="0"/>
      <w:marTop w:val="0"/>
      <w:marBottom w:val="0"/>
      <w:divBdr>
        <w:top w:val="none" w:sz="0" w:space="0" w:color="auto"/>
        <w:left w:val="none" w:sz="0" w:space="0" w:color="auto"/>
        <w:bottom w:val="none" w:sz="0" w:space="0" w:color="auto"/>
        <w:right w:val="none" w:sz="0" w:space="0" w:color="auto"/>
      </w:divBdr>
    </w:div>
    <w:div w:id="18654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Z99000040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283A-A7BB-4938-BC17-A98E1F5F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shaldibayeva.a</dc:creator>
  <cp:lastModifiedBy>Рыспек Назгул Амангелдикызы</cp:lastModifiedBy>
  <cp:revision>3</cp:revision>
  <dcterms:created xsi:type="dcterms:W3CDTF">2018-08-22T09:43:00Z</dcterms:created>
  <dcterms:modified xsi:type="dcterms:W3CDTF">2018-09-01T08:24:00Z</dcterms:modified>
</cp:coreProperties>
</file>